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7502" w:rsidRPr="007C0B5A" w:rsidRDefault="00097502" w:rsidP="00576BD5">
      <w:pPr>
        <w:pStyle w:val="Heading1"/>
        <w:rPr>
          <w:rFonts w:ascii="Times New Roman" w:eastAsia="Times New Roman" w:hAnsi="Times New Roman" w:cs="Times New Roman"/>
          <w:color w:val="1F3864" w:themeColor="accent5" w:themeShade="80"/>
          <w:sz w:val="56"/>
          <w:szCs w:val="56"/>
        </w:rPr>
      </w:pPr>
      <w:r w:rsidRPr="007C0B5A">
        <w:rPr>
          <w:rFonts w:ascii="Times New Roman" w:eastAsia="Times New Roman" w:hAnsi="Times New Roman" w:cs="Times New Roman"/>
          <w:color w:val="1F3864" w:themeColor="accent5" w:themeShade="80"/>
          <w:sz w:val="56"/>
          <w:szCs w:val="56"/>
        </w:rPr>
        <w:t>HTML &amp; JS</w:t>
      </w:r>
    </w:p>
    <w:p w:rsidR="000A0324" w:rsidRPr="000A0324" w:rsidRDefault="000A0324" w:rsidP="000A0324">
      <w:pPr>
        <w:spacing w:after="300" w:line="240" w:lineRule="auto"/>
        <w:rPr>
          <w:rFonts w:ascii="Times New Roman" w:eastAsia="Times New Roman" w:hAnsi="Times New Roman" w:cs="Times New Roman"/>
          <w:b/>
          <w:color w:val="17365D"/>
          <w:spacing w:val="5"/>
          <w:sz w:val="52"/>
        </w:rPr>
      </w:pPr>
      <w:r>
        <w:rPr>
          <w:rFonts w:ascii="Times New Roman" w:eastAsia="Times New Roman" w:hAnsi="Times New Roman" w:cs="Times New Roman"/>
          <w:b/>
          <w:color w:val="17365D"/>
          <w:spacing w:val="5"/>
          <w:sz w:val="52"/>
        </w:rPr>
        <w:t>_________________________________</w:t>
      </w:r>
    </w:p>
    <w:p w:rsidR="00813E2E" w:rsidRPr="00813E2E" w:rsidRDefault="00097502" w:rsidP="00097502">
      <w:pPr>
        <w:keepNext/>
        <w:keepLines/>
        <w:spacing w:before="480" w:after="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365F91"/>
          <w:sz w:val="28"/>
        </w:rPr>
        <w:t xml:space="preserve">NAME  : </w:t>
      </w:r>
      <w:r w:rsidR="008E276E">
        <w:rPr>
          <w:rFonts w:ascii="Times New Roman" w:eastAsia="Times New Roman" w:hAnsi="Times New Roman" w:cs="Times New Roman"/>
          <w:b/>
          <w:sz w:val="28"/>
        </w:rPr>
        <w:t>Rutuja Chavan</w:t>
      </w:r>
    </w:p>
    <w:p w:rsidR="00097502" w:rsidRPr="00813E2E" w:rsidRDefault="00097502" w:rsidP="00097502">
      <w:pPr>
        <w:keepNext/>
        <w:keepLines/>
        <w:spacing w:before="480" w:after="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color w:val="365F91"/>
          <w:sz w:val="28"/>
        </w:rPr>
        <w:t xml:space="preserve">COLLEGE : </w:t>
      </w:r>
      <w:r w:rsidRPr="000A0324">
        <w:rPr>
          <w:rFonts w:ascii="Times New Roman" w:eastAsia="Times New Roman" w:hAnsi="Times New Roman" w:cs="Times New Roman"/>
          <w:b/>
          <w:sz w:val="28"/>
          <w:szCs w:val="28"/>
        </w:rPr>
        <w:t>N.K. ORCHID COLLEGE  ENGG. &amp; TECH; SOLAPUR.</w:t>
      </w:r>
    </w:p>
    <w:p w:rsidR="00E00919" w:rsidRPr="00E00919" w:rsidRDefault="00E00919" w:rsidP="00097502">
      <w:pPr>
        <w:keepNext/>
        <w:keepLines/>
        <w:spacing w:before="480" w:after="0" w:line="276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 w:rsidRPr="00E00919">
        <w:rPr>
          <w:rFonts w:ascii="Times New Roman" w:eastAsia="Times New Roman" w:hAnsi="Times New Roman" w:cs="Times New Roman"/>
          <w:b/>
          <w:sz w:val="36"/>
          <w:szCs w:val="36"/>
        </w:rPr>
        <w:t>____________________________________________________</w:t>
      </w:r>
    </w:p>
    <w:p w:rsidR="000A0324" w:rsidRPr="00E00919" w:rsidRDefault="00097502" w:rsidP="00E00919">
      <w:pPr>
        <w:pStyle w:val="ListParagraph"/>
        <w:keepNext/>
        <w:keepLines/>
        <w:numPr>
          <w:ilvl w:val="0"/>
          <w:numId w:val="2"/>
        </w:numPr>
        <w:spacing w:before="480" w:after="0" w:line="276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E00919">
        <w:rPr>
          <w:rFonts w:ascii="Times New Roman" w:eastAsia="Times New Roman" w:hAnsi="Times New Roman" w:cs="Times New Roman"/>
          <w:b/>
          <w:color w:val="365F91"/>
          <w:sz w:val="44"/>
          <w:szCs w:val="44"/>
          <w:u w:val="single"/>
        </w:rPr>
        <w:t xml:space="preserve">AIM </w:t>
      </w:r>
      <w:r w:rsidRPr="00E00919">
        <w:rPr>
          <w:rFonts w:ascii="Times New Roman" w:eastAsia="Times New Roman" w:hAnsi="Times New Roman" w:cs="Times New Roman"/>
          <w:b/>
          <w:color w:val="2F5496" w:themeColor="accent5" w:themeShade="BF"/>
          <w:sz w:val="44"/>
          <w:szCs w:val="44"/>
        </w:rPr>
        <w:t>:-</w:t>
      </w:r>
      <w:r w:rsidRPr="00E00919"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 xml:space="preserve"> </w:t>
      </w:r>
      <w:r w:rsidRPr="00E00919">
        <w:rPr>
          <w:rFonts w:ascii="Times New Roman" w:eastAsia="Times New Roman" w:hAnsi="Times New Roman" w:cs="Times New Roman"/>
          <w:sz w:val="32"/>
          <w:szCs w:val="32"/>
        </w:rPr>
        <w:t xml:space="preserve">Create  </w:t>
      </w:r>
      <w:r w:rsidR="000A0324" w:rsidRPr="00E00919">
        <w:rPr>
          <w:rFonts w:ascii="Times New Roman" w:eastAsia="Times New Roman" w:hAnsi="Times New Roman" w:cs="Times New Roman"/>
          <w:sz w:val="32"/>
          <w:szCs w:val="32"/>
        </w:rPr>
        <w:t xml:space="preserve"> college </w:t>
      </w:r>
      <w:r w:rsidRPr="00E00919">
        <w:rPr>
          <w:rFonts w:ascii="Times New Roman" w:eastAsia="Times New Roman" w:hAnsi="Times New Roman" w:cs="Times New Roman"/>
          <w:sz w:val="32"/>
          <w:szCs w:val="32"/>
        </w:rPr>
        <w:t>web pages for displayin</w:t>
      </w:r>
      <w:r w:rsidR="000A0324" w:rsidRPr="00E00919">
        <w:rPr>
          <w:rFonts w:ascii="Times New Roman" w:eastAsia="Times New Roman" w:hAnsi="Times New Roman" w:cs="Times New Roman"/>
          <w:sz w:val="32"/>
          <w:szCs w:val="32"/>
        </w:rPr>
        <w:t>g college information using CSS.</w:t>
      </w:r>
    </w:p>
    <w:p w:rsidR="00097502" w:rsidRPr="000A0324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097502" w:rsidRPr="00E00919" w:rsidRDefault="00097502" w:rsidP="00E00919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eastAsia="Times New Roman" w:hAnsi="Times New Roman" w:cs="Times New Roman"/>
          <w:color w:val="2F5496" w:themeColor="accent5" w:themeShade="BF"/>
          <w:sz w:val="52"/>
          <w:szCs w:val="52"/>
          <w:u w:val="single"/>
        </w:rPr>
      </w:pPr>
      <w:r w:rsidRPr="00E00919">
        <w:rPr>
          <w:rFonts w:ascii="Times New Roman" w:eastAsia="Times New Roman" w:hAnsi="Times New Roman" w:cs="Times New Roman"/>
          <w:color w:val="2F5496" w:themeColor="accent5" w:themeShade="BF"/>
          <w:sz w:val="52"/>
          <w:szCs w:val="52"/>
          <w:u w:val="single"/>
        </w:rPr>
        <w:t>DESCRIPTION:-</w:t>
      </w:r>
    </w:p>
    <w:p w:rsidR="00AB1A56" w:rsidRPr="00AB1A56" w:rsidRDefault="00AB1A56" w:rsidP="00AB1A56">
      <w:pPr>
        <w:shd w:val="clear" w:color="auto" w:fill="FFFFFF"/>
        <w:spacing w:before="150" w:after="150" w:line="240" w:lineRule="auto"/>
        <w:outlineLvl w:val="1"/>
        <w:rPr>
          <w:rFonts w:ascii="Times New Roman" w:eastAsia="Times New Roman" w:hAnsi="Times New Roman" w:cs="Times New Roman"/>
          <w:color w:val="1F3864" w:themeColor="accent5" w:themeShade="80"/>
          <w:sz w:val="48"/>
          <w:szCs w:val="48"/>
        </w:rPr>
      </w:pPr>
      <w:r w:rsidRPr="00AB1A56">
        <w:rPr>
          <w:rFonts w:ascii="Times New Roman" w:eastAsia="Times New Roman" w:hAnsi="Times New Roman" w:cs="Times New Roman"/>
          <w:color w:val="1F3864" w:themeColor="accent5" w:themeShade="80"/>
          <w:sz w:val="48"/>
          <w:szCs w:val="48"/>
        </w:rPr>
        <w:t>CSS Table Properties</w:t>
      </w:r>
    </w:p>
    <w:tbl>
      <w:tblPr>
        <w:tblW w:w="15264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8"/>
        <w:gridCol w:w="12216"/>
      </w:tblGrid>
      <w:tr w:rsidR="00AB1A56" w:rsidRPr="00AB1A56" w:rsidTr="00AB1A56">
        <w:tc>
          <w:tcPr>
            <w:tcW w:w="3048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Property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t>Description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5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border</w:t>
              </w:r>
            </w:hyperlink>
          </w:p>
        </w:tc>
        <w:tc>
          <w:tcPr>
            <w:tcW w:w="0" w:type="auto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Sets all the border properties in one declaration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6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border-collapse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Specifies whether or not table borders should be collapsed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7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border-spacing</w:t>
              </w:r>
            </w:hyperlink>
          </w:p>
        </w:tc>
        <w:tc>
          <w:tcPr>
            <w:tcW w:w="0" w:type="auto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Specifies the distance between the borders of adjacent cells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8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caption-side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Specifies the placement of a table caption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9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empty-cells</w:t>
              </w:r>
            </w:hyperlink>
          </w:p>
        </w:tc>
        <w:tc>
          <w:tcPr>
            <w:tcW w:w="0" w:type="auto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Specifies whether or not to display borders and background on empty cells in a table</w:t>
            </w:r>
          </w:p>
        </w:tc>
      </w:tr>
      <w:tr w:rsidR="00AB1A56" w:rsidRPr="00AB1A56" w:rsidTr="00AB1A56"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:rsidR="00AB1A56" w:rsidRPr="00AB1A56" w:rsidRDefault="005D37CD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hyperlink r:id="rId10" w:history="1">
              <w:r w:rsidR="00AB1A56" w:rsidRPr="00AB1A56">
                <w:rPr>
                  <w:rFonts w:ascii="Times New Roman" w:eastAsia="Times New Roman" w:hAnsi="Times New Roman" w:cs="Times New Roman"/>
                  <w:color w:val="0000FF"/>
                  <w:sz w:val="32"/>
                  <w:szCs w:val="32"/>
                  <w:u w:val="single"/>
                </w:rPr>
                <w:t>table-layout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AB1A56" w:rsidRPr="00AB1A56" w:rsidRDefault="00AB1A56" w:rsidP="00AB1A56">
            <w:pPr>
              <w:spacing w:before="300" w:after="30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AB1A56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Sets the layout algorithm to be used for a table</w:t>
            </w:r>
          </w:p>
        </w:tc>
      </w:tr>
    </w:tbl>
    <w:p w:rsidR="00AB1A56" w:rsidRPr="001C24C7" w:rsidRDefault="00AB1A56" w:rsidP="00097502">
      <w:pPr>
        <w:spacing w:after="200" w:line="276" w:lineRule="auto"/>
        <w:rPr>
          <w:rFonts w:ascii="Times New Roman" w:eastAsia="Times New Roman" w:hAnsi="Times New Roman" w:cs="Times New Roman"/>
          <w:color w:val="1F3864" w:themeColor="accent5" w:themeShade="80"/>
          <w:sz w:val="32"/>
          <w:szCs w:val="32"/>
        </w:rPr>
      </w:pPr>
    </w:p>
    <w:p w:rsidR="001C24C7" w:rsidRPr="00AB1A56" w:rsidRDefault="001C24C7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097502" w:rsidRDefault="00097502" w:rsidP="00097502">
      <w:pPr>
        <w:keepNext/>
        <w:keepLines/>
        <w:spacing w:before="480" w:after="0" w:line="276" w:lineRule="auto"/>
        <w:rPr>
          <w:rFonts w:ascii="Times New Roman" w:eastAsia="Times New Roman" w:hAnsi="Times New Roman" w:cs="Times New Roman"/>
          <w:b/>
          <w:color w:val="365F91"/>
          <w:sz w:val="36"/>
        </w:rPr>
      </w:pPr>
      <w:r>
        <w:rPr>
          <w:rFonts w:ascii="Times New Roman" w:eastAsia="Times New Roman" w:hAnsi="Times New Roman" w:cs="Times New Roman"/>
          <w:b/>
          <w:color w:val="365F91"/>
          <w:sz w:val="36"/>
        </w:rPr>
        <w:t>TAGS  &amp;  ATTRIBUTE  USED  IN  CODING :-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i/>
          <w:color w:val="9B00D3"/>
          <w:sz w:val="40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9B00D3"/>
          <w:sz w:val="40"/>
        </w:rPr>
        <w:t xml:space="preserve">Text colour:-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9B00D3"/>
          <w:sz w:val="32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&lt;h1 style = “colour:blue”&gt;this is heading&lt;/h&gt; &lt;p style= “colour:red;”&gt;this is a paragraph.&lt;/p&gt; eg:darkcyan,cornsilk,cyan,darkgrey,crimson,etc.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i/>
          <w:color w:val="9B00D3"/>
          <w:sz w:val="36"/>
        </w:rPr>
      </w:pPr>
      <w:r>
        <w:rPr>
          <w:rFonts w:ascii="Times New Roman" w:eastAsia="Times New Roman" w:hAnsi="Times New Roman" w:cs="Times New Roman"/>
          <w:i/>
          <w:color w:val="9B00D3"/>
          <w:sz w:val="36"/>
        </w:rPr>
        <w:t xml:space="preserve">Text size:-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&lt;h1 style= “font-size:300%;”&gt;this is heading.&lt;/h1&gt;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&lt;p style = “font-size:160%;”&gt;this is a para&lt;/p&gt;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36"/>
        </w:rPr>
      </w:pPr>
      <w:r>
        <w:rPr>
          <w:rFonts w:ascii="Times New Roman" w:eastAsia="Times New Roman" w:hAnsi="Times New Roman" w:cs="Times New Roman"/>
          <w:i/>
          <w:color w:val="9B00D3"/>
          <w:sz w:val="36"/>
        </w:rPr>
        <w:t xml:space="preserve">Text alignment:-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&lt;h1 style= “text-align:center;”&gt;Centered heading &lt;/h&gt;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&lt;html&gt;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&lt;head&gt;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&lt;title&gt;Align Attribute Example&lt;/title&gt;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lastRenderedPageBreak/>
        <w:t xml:space="preserve">&lt;/head&gt;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&lt;body&gt;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&lt;p align = "left"&gt;This is left aligned&lt;/p&gt;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&lt;p align = "center"&gt;This is center aligned&lt;/p&gt;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&lt;p align = "right"&gt;This is right aligned&lt;/p&gt;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&lt;/body&gt;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&lt;/html&gt;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36"/>
          <w:u w:val="thick"/>
        </w:rPr>
      </w:pPr>
      <w:r>
        <w:rPr>
          <w:rFonts w:ascii="Times New Roman" w:eastAsia="Times New Roman" w:hAnsi="Times New Roman" w:cs="Times New Roman"/>
          <w:i/>
          <w:color w:val="9B00D3"/>
          <w:sz w:val="36"/>
          <w:u w:val="thick"/>
        </w:rPr>
        <w:t>The src Attribute :-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3"/>
        </w:rPr>
      </w:pP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&lt;img src = “img_girl.jpg”&gt;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(img-embed in an HTML page)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(src-specifies the path to img) </w:t>
      </w:r>
    </w:p>
    <w:p w:rsidR="00097502" w:rsidRDefault="00097502" w:rsidP="0009750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</w:rPr>
      </w:pPr>
      <w:r>
        <w:rPr>
          <w:rFonts w:ascii="Times New Roman" w:eastAsia="Times New Roman" w:hAnsi="Times New Roman" w:cs="Times New Roman"/>
          <w:color w:val="000000"/>
          <w:sz w:val="32"/>
        </w:rPr>
        <w:t xml:space="preserve">The width &amp; height Attributes 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&lt;img src= “img_girl.jpg” width = “500” height = “600”&gt;</w:t>
      </w:r>
    </w:p>
    <w:p w:rsidR="00097502" w:rsidRDefault="00097502" w:rsidP="00097502">
      <w:pPr>
        <w:keepNext/>
        <w:keepLines/>
        <w:spacing w:before="480" w:after="0" w:line="276" w:lineRule="auto"/>
        <w:rPr>
          <w:rFonts w:ascii="Times New Roman" w:eastAsia="Times New Roman" w:hAnsi="Times New Roman" w:cs="Times New Roman"/>
          <w:b/>
          <w:color w:val="365F91"/>
          <w:sz w:val="44"/>
        </w:rPr>
      </w:pPr>
      <w:r>
        <w:rPr>
          <w:rFonts w:ascii="Times New Roman" w:eastAsia="Times New Roman" w:hAnsi="Times New Roman" w:cs="Times New Roman"/>
          <w:b/>
          <w:color w:val="365F91"/>
          <w:sz w:val="44"/>
        </w:rPr>
        <w:t>TAGS:-</w:t>
      </w:r>
    </w:p>
    <w:tbl>
      <w:tblPr>
        <w:tblW w:w="0" w:type="auto"/>
        <w:tblInd w:w="-25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87"/>
        <w:gridCol w:w="7125"/>
      </w:tblGrid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&lt;address&gt;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contact information for the author/owner of a document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&lt;area&gt;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an area inside an image map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  <w:rPr>
                <w:rFonts w:ascii="Times New Roman" w:eastAsia="Times New Roman" w:hAnsi="Times New Roman" w:cs="Times New Roman"/>
                <w:sz w:val="32"/>
              </w:rPr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&lt;article&gt; </w:t>
            </w:r>
          </w:p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&lt;aside&gt;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  <w:rPr>
                <w:rFonts w:ascii="Times New Roman" w:eastAsia="Times New Roman" w:hAnsi="Times New Roman" w:cs="Times New Roman"/>
                <w:sz w:val="32"/>
              </w:rPr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an article </w:t>
            </w:r>
          </w:p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content aside from the page content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&lt;audio&gt;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embedded sound content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bold text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&lt;base&gt;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Specifies the base URL/target for all relative URLs in a document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lastRenderedPageBreak/>
              <w:t xml:space="preserve">&lt;bdi&gt;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Isolates a part of text that might be formatted in a different direction from other text outside it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&lt;bdo&gt;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Overrides the current text direction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&lt;blockquote&gt;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 section that is quoted from another source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&lt;body&gt;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the document's body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&lt;br&gt;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 single line break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&lt;button&gt;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 clickable button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&lt;canvas&gt;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Used to draw graphics, on the fly, via scripting (usually JavaScript)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&lt;caption&gt;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 table caption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&lt;cite&gt;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the title of a work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&lt;code&gt;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Defines a piece of computer code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&lt;col&gt;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Specifies column properties for each column within a &lt;colgroup&gt; element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&lt;colgroup&gt;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Specifies a group of one or more columns in a table for formatting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&lt;data&gt;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Adds a machine-readable translation of a given content </w:t>
            </w:r>
          </w:p>
        </w:tc>
      </w:tr>
      <w:tr w:rsidR="00097502" w:rsidTr="00813E2E">
        <w:tc>
          <w:tcPr>
            <w:tcW w:w="248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&lt;datalist&gt; </w:t>
            </w:r>
          </w:p>
        </w:tc>
        <w:tc>
          <w:tcPr>
            <w:tcW w:w="71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097502" w:rsidRDefault="00097502" w:rsidP="006B452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Specifies a list of pre-defined options for input controls </w:t>
            </w:r>
          </w:p>
        </w:tc>
      </w:tr>
    </w:tbl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004DBB"/>
          <w:sz w:val="36"/>
        </w:rPr>
        <w:t xml:space="preserve">FOR IMAGE </w:t>
      </w:r>
      <w:r>
        <w:rPr>
          <w:rFonts w:ascii="Times New Roman" w:eastAsia="Times New Roman" w:hAnsi="Times New Roman" w:cs="Times New Roman"/>
          <w:sz w:val="32"/>
        </w:rPr>
        <w:t>__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lastRenderedPageBreak/>
        <w:t>Tag Description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&lt;img&gt;                               Defines an image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&lt;map&gt;                              Defines a client-side image map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&lt;area&gt;                               Defines an area inside an image map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&lt;canvas&gt;                           Used to draw graphics, on the fly, via scripting (usually JavaScript)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color w:val="004DBB"/>
          <w:sz w:val="32"/>
        </w:rPr>
        <w:t>LINKS__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Tag Description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&lt;a&gt;                                   Defines a hyperlink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Defines the relationship between a document and an external resource (most used to link to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&lt;link&gt;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style sheets)     </w:t>
      </w: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</w:rPr>
      </w:pPr>
    </w:p>
    <w:p w:rsidR="00097502" w:rsidRDefault="00097502" w:rsidP="00097502">
      <w:pPr>
        <w:spacing w:after="200" w:line="276" w:lineRule="auto"/>
        <w:rPr>
          <w:rFonts w:ascii="Times New Roman" w:eastAsia="Times New Roman" w:hAnsi="Times New Roman" w:cs="Times New Roman"/>
          <w:i/>
          <w:color w:val="002060"/>
          <w:sz w:val="52"/>
          <w:szCs w:val="52"/>
          <w:u w:val="single"/>
        </w:rPr>
      </w:pPr>
      <w:r w:rsidRPr="00055AF1">
        <w:rPr>
          <w:rFonts w:ascii="Times New Roman" w:eastAsia="Times New Roman" w:hAnsi="Times New Roman" w:cs="Times New Roman"/>
          <w:i/>
          <w:color w:val="002060"/>
          <w:sz w:val="52"/>
          <w:szCs w:val="52"/>
          <w:u w:val="single"/>
        </w:rPr>
        <w:t>CODING</w:t>
      </w:r>
      <w:r>
        <w:rPr>
          <w:rFonts w:ascii="Times New Roman" w:eastAsia="Times New Roman" w:hAnsi="Times New Roman" w:cs="Times New Roman"/>
          <w:i/>
          <w:color w:val="002060"/>
          <w:sz w:val="52"/>
          <w:szCs w:val="52"/>
          <w:u w:val="single"/>
        </w:rPr>
        <w:t>:-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="DEPARTMENT.HTML" &gt; DEPARETMENT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="SPORTS.HTML" &gt; SPORTS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="COURSES.HTML" &gt; COURSES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&lt;meta name="viewport" content="width=device-width, initial-scale=1"&gt;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* {box-sizing: border-box;}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 {font-family: Verdana, sans-serif;}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.mySlides {display: none;}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img {vertical-align: middle;}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.slideshow-container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max-width: 2000px;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max-height:100px;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relative;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margin: auto;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bottom: 8px;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text-align: center;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.numbertext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top: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.dot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margin: 0 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#bbb;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border-radius: 50%;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display: inline-block;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transition: background-color 0.6s ease;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.active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#717171;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.fade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-webkit-animation-name: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-webkit-animation-duration: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@-webkit-keyframes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@media only screen and (max-width: 300px)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.text {font-size: 11px}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class="slideshow-container"&gt;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class="numbertext"&gt;1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src="C:/Users/hp/Pictures/Desktop/image5.jpg"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Text&lt;/div&gt;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&lt;/div&gt;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class="numbertext"&gt;2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src="C:/Users/hp/Pictures/Desktop/image4.jpg"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Two&lt;/div&gt;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class="numbertext"&gt;3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src="C:/Users/hp/Pictures/Desktop/image3.jpg"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Three&lt;/div&gt;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class="numbertext"&gt;4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src="C:/Users/hp/Pictures/Desktop/image2.jpg"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four&lt;/div&gt;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style="text-align:center"&gt;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var slideIndex =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showSlides();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function showSlides()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i;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slides = document.getElementsByClassName("mySlides");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dots = document.getElementsByClassName("dot");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slides.length;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slides[i].style.display = "none";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slideIndex++;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if (slideIndex &gt; slides.length) {slideIndex = 1}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dots.length;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dots[i].className = dots[i].className.replace(" active", "");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slides[slideIndex-1].style.display = "block";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dots[slideIndex-1].className += "active";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setTimeout(showSlides, 2000);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size="+20"&gt;&lt;b&gt;Addmision 2020-21&lt;br&gt;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cellpadding="3" width="100%" height="100%"&gt;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align="center"&gt;&lt;b&gt;DEPARTMENT 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cellspacing="12"&gt;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&lt;th&gt;&lt;H1&gt;CIVIL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&lt;th&gt;&lt;H1&gt;COMPUTER ENGINEERING&lt;H1&gt;&lt;/th&gt;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&lt;th&gt;&lt;h1&gt;E&amp;TC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&lt;td&gt;&lt;A href="civil.html"&gt;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SRC="C:/Users/hp/Pictures/Desktop/civil.jpg"alt="civil image... 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&lt;td&gt;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href="computer.html"&gt;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SRC="C:/Users/hp/Pictures/Desktop/Computer-Engineering.jpg"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alt="Computer-Engineering image... align="middle"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href="Entc.html"&gt;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SRC="C:/Users/hp/Pictures/Desktop/entc-engineering (1).jpg"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alt"... align="bottom 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&lt;table cellspacing="4"&gt;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&lt;th&gt;&lt;h1&gt;ELECTRONIC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&lt;th&gt;&lt;h1&gt;MECHANICAL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&lt;th&gt;&lt;h1&gt;GENERAL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href="electrical.html"&gt;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SRC="C:/Users/hp/Pictures/Desktop/electronics-.jpg"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alt="electronics image...align="left"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href="mechanical.html"&gt;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SRC="C:/Users/hp/Pictures/Desktop/mechanical.jpg"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alt="mechanical image... align="bottom center"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href="general.html"&gt;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SRC="C:/Users/hp/Pictures/Desktop/general.jpg"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alt="general image... align="bottomright"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&amp;nbsp;&amp;nbsp;&amp;nbsp;&amp;nbsp;&amp;nbsp;&amp;nbsp;&amp;nbsp;&amp;nbsp;&amp;nbsp;&amp;nbsp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&lt;/Table&gt;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h1 { font-size: 28px;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 { font-size: 12px;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 align="left"&gt;&lt;font size="+3"&gt;&lt;A HREF="AboutUs.html" &gt;About Us&lt;/A&gt;&lt;/h2&gt;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&lt;p&gt;With the Vision of “Locally Rooted, Globally Competent Education”,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N. K. Orchid College of Engineering &amp; Technology, Solapur (NKOCET)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started from the academic year 2008-09. NKOCET is approved by AICTE,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New Delhi, recognized by Government of Maharashtra with its SE, TE, BE and ME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classes are affiliated to Solapur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From this academic year 2017-18 first year of the UG course is affiliated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to the newly formed state technological university of Maharashtra;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Dr. Babasaheb Ambedkar Technological University, Lonere.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NKOCET has spread over picturesque, sprawling land of 10.6 acres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vicinity of Hipparga Lake in Tale-Hipparaga, Solapur.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It has emerged as a preferred knowledge destination for aspiring Engineering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NKOCET provides excellent engineering education and creates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globally competent technocrats. The trust, Pradnya Niketan Education Society,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Pune has been founded by 14 highly educated eminent Technocrats, Bureaucrats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Entrepreneurs who have envisioned transformation of society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through education and to serve for welfare of the people.&lt;/p&gt;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&lt;p&gt;NKOCET has added many feathers in its cap through its journey.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In recognition of its academic excellence, the institute was conferred 36th rank 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“Top 50 Private Engineering Colleges in India” in 2012 by Bhaskar-Lakshya Magazine.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NKOCET is known for its strong teaching-learning process where lot of precedence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is given on practical and real knowledge acquisition.&lt;/p&gt;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&lt;p&gt;The Institute has been a leader in academics with effective teaching-learning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pedagogy which has produced many University Rankers.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is renowned for its academic excellence as every year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almost 50 percent university rankers are from NKOCET.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has not only made its mark in the affiliated university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through excellent academic results but also left its footprints in the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top-notch MNCs by placing Competent Engineers.&lt;/p&gt;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&lt;p&gt;Considering varied backgrounds and different learning abilities,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lot of emphasis is given on strengthening theoretical as well as practical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knowledge by providing student-centric teaching learning pedagogies.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the effective use of ICT, the teaching learning process has been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transformed, wherein students are made to learn through NPTEL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MOOCs courses, spoken tutorials, video recorded faculty lectures,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animations, simulation software. 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 well-organized Library consist leading National and International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periodicals and Research Journals along with a huge collection of books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is accessible 24x7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highly qualifiedand experienced faculty members who are committed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to create a congenial student friendly environment.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encourages students not only for placements in MNCs but also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higher education abroad and in renowned educational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institutes through GATE.&lt;/p&gt;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NKOCET conducts special classes during vacations for students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who prepare for GATE examination. The focused and systematic 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has brought exceptional results as many students have been qualified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GATE exam till date.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Also, to encourage students to pursue higher education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abroad the Institute’s Study Abroad Cell (SAC) guides and arranges trainings.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become a destination through which they can get admitted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best of the Universities in India and abroad.&lt;/p&gt;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been a major source for renowned industries through which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quality Engineers are recruited through the Training &amp; Placement Cell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the institute. The Institute has a strong Industry-Institute connect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gives prominence to bridge the gap between industry and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establish strong industry-connect, the institute has signed MoUs with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industries for training the students on advanced technologies and mentoring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final year projects.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institute  also encourages the student’s innovation and creativity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by arranging technical competitions and national level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events like Orchitech every year.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&lt;p&gt;The Institute has initiated a novel concept of Soft Skills for future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engineers for their personal and professional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Soft Skills Training conducted by NKOCET focuses on elements of Training &amp;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Development that require changes in Communication, behavior, adaptability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Critical thinking.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Every class goes through two hours of rigorous Soft Skills training wherein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specialized full time Trainers are appointed to prepare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their future challenges. It has brought significant change in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attitude and resulted into increased placement of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HREF="Home.html" &gt;back&lt;/A&gt;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SRC="C:/Users/hp/Pictures/Desktop/clg.jpg"alt"college image...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"width="2000%" height="80%" border="2"&gt;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&lt;title&gt;Civil Engginering&lt;/title&gt;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Civil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align="center"&gt;CIVIL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Civil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&amp;nbsp;&amp;nbsp;&amp;nbsp;&amp;nbsp;Profession of civil engineering retains it ancient era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even in the current era of electronics and computer revolution.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This branch of engineering touches to entire need of society, civilians that includes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shelter and water, roads and bridges, dam and tunnels, environmental pollution and similar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construction activities directly related to welfare and human beings.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long as civilization extracts and grows civil engineering profession will persist.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The department of civil Engineering is established form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of civil Engineering is established form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&lt;th&gt;&lt;b&gt;E-Building (civil wing)&lt;/b&gt;&lt;/th&gt;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&lt;td&gt;Dr.V.K.Patil&lt;/td&gt;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&lt;td&gt;9552529235&lt;/td&gt;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&lt;td&gt;vinayakpatki@orchidengg.ac.in&lt;/td&gt;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&lt;p&gt;CESA (Civil Engineering Students Association) is a department level club working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arranging various activities and guest lectures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aim of CESA is to encourage the student’s participation in the curriculum activities,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 make aware of social and technical issues,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guide them &amp; to broaden their view.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&lt;title&gt;Computer Science &amp;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COMPUTER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align="center"&gt;COMPUTER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Computer Science &amp;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Departmentis well equipped to impart the latest knowledge demanded by the industries.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has all the latest software and hardware to keep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abreast with the emerging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All computers are with latest configuration and with uninterruptable power back up.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Institute-Industry interaction is maintained by simulating software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industry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work environment, arranging study tours, undertaking sponsored projects,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arranging seminars by experts from industries on recent topics.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constantly monitors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academic performance of students, identifying weaker students and counseling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them for their improvements. The department also conducts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courses on latest software and programming languages as per industry demands.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Department continuously encourages the students to present and publish papers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National and International conferences and journals.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Science and Engineering Student's Association (CSESA)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formed for co-curricular and extracurricular development of students.&lt;/font&gt;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&lt;th&gt;&lt;b&gt;Second Floor Main Building&lt;/b&gt;&lt;/th&gt;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&lt;td&gt;Dr.S.D.Raut&lt;/td&gt;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&lt;td&gt;9730464071&lt;/td&gt;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&lt;td&gt;suhasraut@orchidengg.ac.in&lt;/td&gt;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have two Ph.D and another two faculty pursuing Ph.D, remaining all faculty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are post graduates from reputed institutes.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Department of Computer Science and Engineering has been consistently maintaining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remarkable results in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&lt;title&gt;Electronics &amp; Telecommunication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Electronic &amp; Telecommunication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align="center"&gt;ELECTRICAL &amp; TELECOMMUNICATION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of Electronics &amp; Telecommunication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at NKOCET has taken development as a continuous process and has assured this through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upgrading the academic programs, research infrastructure and laboratories.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order to ensure high standards of education,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is constantly upgrading itself by adding well equipped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supplement the theory courses. We have a team of highly qualified, experienced,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dedicated and self-motivated faculty members.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Students are provided with a solid foundation to formulate, solve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analyse engineering problems.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The department has strong industry-institute interface, which helps in bridging the gap between college education and industry needs. Various initiatives are regularly taken to give the students a clear and decisive edge in employability through modular and supplementary courses based on industry needs. These include soft skill training and employment oriented co-curricular and extracurricular courses. The Department trains students to be team players to work on multi-disciplinary projects and extend their abilities to co-relate engineering issues to the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has strong industry-institute interface,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which helps in bridging the gap between college education and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initiatives are regularly taken to give the students a clear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decisive edge in employability through modular and supplementary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courses based on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These include soft skill training and employment oriented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extracurricular courses.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trains students to be team players to work on multi-disciplinary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projects and extend their abilities to co-relate engineering issues to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&lt;th&gt;&lt;b&gt;C Building 3rd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&lt;td&gt;Dr.S.S.Dhotre&lt;/td&gt;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&lt;td&gt;8380051120&lt;/td&gt;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&lt;td&gt;sudhirkumardhotre@orchidengg.ac.in&lt;/td&gt;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&lt;p&gt;Association of Electronics and telecommunication students (AEXS)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provides platform for students to arrange student focused extracurricular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activities so that they can develop leadership, volunteerism, cultural participation,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educational involvement and life  management.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&amp;nbsp;&amp;nbsp;&amp;nbsp;&amp;nbsp;There is continuous accelerated growing demand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electricity in our country due to growing industrialization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changing life style of our people. Therefore presently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in near future there are plenty of opportunities available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 placement in various sector/ organization to electrical engineers.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quite large expansion of power sector is currently taking place.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in near future also the same is planned in phased manner by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government in state &amp; at centre.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There is tremendous scope in the field of Planning, design,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construction/erection of power plants (stations),Electricity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transmission system, Power distribution system their testing,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commissioning, operation &amp; maintenance &amp; trouble attending,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ritro fitting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&amp;nbsp;&amp;nbsp;&amp;nbsp;&amp;nbsp;In almost all types of industries (other than electrical)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medium, large size invariably &amp; even small size also there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is scope for placement to electrical engineers.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Because every industry manufacturing &amp; process require electricpower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supply for running electric machines (motors) ,transformer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for lighting, water pump, street light etc.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So depending on size of industry, there are placement opportunities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 electrical engineers ranging from one for small size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hundreds &amp; above for large size.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Organizations where ample opportunities are available for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electrical engineers&lt;/font&gt;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&lt;p&gt;&lt;h3&gt;1.Manufacturing electrical products&lt;/p&gt;&lt;/h3&gt;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General Electrical Company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ALSTHOM&lt;/p&gt;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ABB&lt;/p&gt;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SIEMENS&lt;/p&gt;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BHEL&lt;/p&gt;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AREVA&lt;/p&gt;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CROMTUN&lt;/p&gt;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Philips&lt;/p&gt;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Bajaj, Jyoti, Tata&lt;/p&gt;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&lt;p&gt;&lt;h3&gt;NGF, Bharat Bijali, EMCO, Telk, Automatic Electric&lt;p&gt;&lt;/h3&gt;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&lt;p&gt;&lt;h3&gt;&amp; manyother large industries, manufacturing electrical goods.&lt;/p&gt;&lt;/h3&gt;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&lt;p&gt;&lt;h3&gt;2. Medium &amp; small size electrical goods manufacturing industry.&lt;p&gt;&lt;/h3&gt;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&lt;p&gt;&lt;h3&gt;3. A great (infinite) number of large &amp; medium size engineering,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automobile, chemical, pharmaceutical etc.&lt;/p&gt;&lt;/h3&gt;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&lt;p&gt;&lt;h3&gt;4.Power Sector&lt;/p&gt;&lt;/h3&gt;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&lt;p&gt;&lt;/h2&gt;I) Power Generation companies&lt;/p&gt;&lt;/h2&gt;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&lt;p&gt;State owned power plants/ station, thermal,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hydro, Gas, Wind mills etc&lt;p&gt;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&lt;p&gt;1.Power stations owned by private / public Ltd.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M/S Tata electric Dhabol, Power Reliance, Adani, Jindal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many other large industries who have captive power plants, co-generation plants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Centre Govt.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(Public Sector undertaking) owned power generation companies&lt;/p&gt;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NTPC&lt;/p&gt;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NHPC&lt;/p&gt;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NPCL&lt;/p&gt;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&lt;p&gt;&lt;h2&gt;II) Power transmission companies&lt;/p&gt;&lt;/h2&gt;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Govt. owned transmission co. viz. for Maharashtra&lt;/p&gt;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&lt;p&gt;(Maharashtra State Electricity Transmission  Co. Ltd.)&lt;/p&gt;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&lt;p&gt;2.Tata Power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&lt;p&gt;3.Reliance power&lt;/p&gt;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&lt;p&gt;4.Central government owned public sector transmission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PGCIL (Power Grid Corporation of India Ltd)&lt;/p&gt;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&lt;p&gt;&lt;h2&gt;III) Power distribution Companies&lt;/h2&gt;&lt;/p&gt;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owned power distribution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Maharashtra State Electricity Distribution Co. Ltd.&lt;/p&gt;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M/S Reliance power.&lt;/p&gt;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Mula Prawara Co. operation Electric Society.&lt;/p&gt;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&lt;p&gt;Transformer manufacturing &amp; repair industries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state require Electrical engineer.&lt;/p&gt;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&lt;p&gt;This is just the list of known organizations.&lt;/p&gt;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&lt;span&gt;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&lt;p&gt;&lt;h2&gt;Prof.V.S.Shirwal&lt;/p&gt;&lt;/h2&gt;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&lt;p&gt;&lt;h2&gt;Head of Electrical Engineering Dept.&lt;/p&gt;&lt;/h2&gt;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&lt;th&gt;&lt;b&gt;C Building 1st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&lt;td&gt;2011-12&lt;/td&gt;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&lt;td&gt;Prof.V.S.Shriwal&lt;/td&gt;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&lt;td&gt;9552529258&lt;/td&gt;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&lt;td&gt;vijaykumarshirwal@orchidengg.ac.in&lt;/td&gt;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&lt;p&gt;Therefore there is equally ample scope for electrical engineers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electrical production industries for design,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manufacture (production), testing commissioning of various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electrical equipments, apparatus, electrical devices, goods.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These include small, medium &amp; large size industries engaged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manufacture of electrical items.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&lt;title&gt;Mechanical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Mechanical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align="center"&gt;MECHANICAL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Mechanical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&lt;b&gt;M3:&lt;/b&gt; Providing holistic education for the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&amp;nbsp;&amp;nbsp;&amp;nbsp;&amp;nbsp;Mechanical Engineering Department at N.K.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Orchid College of Engineering &amp; Technology, Solapur is one of the oldest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in the institute and in this region.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Mechanical Engineering Department is continuously striving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achieve excellence in Academics &amp;Technical Education as well as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has got the perfect blend of intellectual as well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practical experience faculty members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that helps our students to work as an Engineer in society to fulfill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societal needs and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Mechanical Engineering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continuously striving to achieve excellence in Academics &amp;Technical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Education as well as in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 has got the perfect blend of intellectual as well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as practical experience faculty members that helps our students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work as an Engineer in society to fulfill the societal needs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than a decade the Mechanical Engineering Department’s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connect with the industry is getting stronger year by year through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activities such as Industry Expert Session, Industrial visits,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vocational in-plant tracings, Sponsored Projects also having Department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Advisory Boardconsisting of Industry Experts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&lt;th&gt;&lt;b&gt;'D' Building Mechanical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&lt;p&gt;Workshop Building I &amp; II&lt;/p&gt;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 Metan&lt;/td&gt;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&lt;td&gt;9552529283&lt;/td&gt;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&lt;td&gt;shrinivasmetan@orchidengg.ac.in&lt;/td&gt;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&lt;p&gt;&lt;font size="+1" face="Arial"&gt;Mechanical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equipped with professional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specialized domains such as Thermal engineering,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Design Engineering, Production Engineering, CAD/CAM and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Interdisciplinary subjects also.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addition to that we have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innovation centers such as Thermal, Automobile &amp; Solar Innovation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center developed in association with Industry.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 Mechanical Engineering Department is amongst the top 7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Colleges in India for AICTE- CII Best Industry Institute Survey.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focus is given on the enhancement of the placement aspects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the students in the Department, which paid off from last four years.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is focusing on the Research and Development aspects as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as Funding.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Faculty Members and Students are continuously exposed to different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National-International Competitions, Conferences, Seminars &amp;Training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programs to update their knowledge about recent industrial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technological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With academic growth, students can achieve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overall development through activities such as Cultural,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Debates, Extempore Speeches, Quizzes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which are regularly conducted by Mechanical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 Association (MESA).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&lt;title&gt;General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General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&amp;nbsp;&amp;nbsp;&amp;nbsp;&amp;nbsp;Department is committed to serving the needs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various branches of Engineering by imparting an effective teaching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learning environment.&lt;/p&gt;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&lt;p&gt;Our department faculty members provides an encouraging environment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 the intellectual capacity, critical thinking, creativity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problem solving ability in students so that they can contribute in the area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Science and Engineering&lt;/p&gt;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 &amp;nbsp;&amp;nbsp;&amp;nbsp;&amp;nbsp;Under this department the Laboratories are of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Basic Engineering subjects such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as Basic Mechanical Engineering, Basic Civil Engineering, Basic Electrical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Engineering and Basic Electronics Engineering along with Engineering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Physics and Engineering Chemistry.&lt;/p&gt;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&lt;th&gt;&lt;b&gt; 3rd Floor Mechanical and Civil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&lt;td&gt;Prof S D Jadhav&lt;/td&gt;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&lt;td&gt;+91-9552529255&lt;/td&gt;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&lt;td&gt;santoshjadhav@orchidengg.ac.in&lt;/td&gt;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&lt;td&gt;Under Graduate Programee&lt;/td&gt;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&lt;td&gt;First Year Engineering&lt;/td&gt;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&lt;td&gt;Intak&lt;/td&gt;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&lt;td&gt;540+25(TFWS) (AY :2020-21)&lt;/td&gt;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Dell Computers, installed with latest softwares.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are treating the first year as a separate department which has strong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administration, infrastructure and dedicated team of faculty.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&lt;h1&gt;&lt;font color="blue"&gt;CONTACT US:-&lt;/font&gt;&lt;/h1&gt;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 type="text/css"&gt;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{background-color:"ADD8E6"}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&lt;p&gt;Pradnya Niketan Education Society Pune's Nagesh Karajagi Orchid College Of Engginering &amp;Technology,Solapur&lt;/P&gt;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&lt;P&gt;Gat No.16.Solapur-Tulajapur Road,Near Mashroom Ganapati Temple&lt;/p&gt;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&lt;p&gt;Tel:-Hipparaga, Solapur-413002&lt;/p&gt;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&lt;p&gt;Tel:-0217-2500020,2500021,6452834&lt;/p&gt;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&lt;p&gt;E-mail. contactus@orchidengg.ac.in&lt;/p&gt;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&lt;p&gt;E-mailfor Admission Enquiry:admission@orchidengg.ac.in&lt;/p&gt;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&lt;p&gt;Register:- Mr.Shelke S.S.&lt;/p&gt;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href="mailto:contactus@orchidengg.ac.in@gmail.com"&gt;Mail us to &lt;/a&gt;&lt;br&gt;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="DEPARTMENT.HTML" &gt; DEPARETMENT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="SPORTS.HTML" &gt; SPORTS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="COURSES.HTML" &gt; COURSES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&lt;meta name="viewport" content="width=device-width, initial-scale=1"&gt;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* {box-sizing: border-box;}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 {font-family: Verdana, sans-serif;}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.mySlides {display: none;}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img {vertical-align: middle;}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.slideshow-container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max-width: 2000px;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max-height:100px;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relative;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margin: auto;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bottom: 8px;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text-align: center;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.numbertext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top: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.dot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margin: 0 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#bbb;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border-radius: 50%;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display: inline-block;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transition: background-color 0.6s ease;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.active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#717171;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-webkit-animation-name: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-webkit-animation-duration: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@-webkit-keyframes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@media only screen and (max-width: 300px)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.text {font-size: 11px}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class="slideshow-container"&gt;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class="numbertext"&gt;1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src="C:/Users/hp/Pictures/Desktop/image5.jpg"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Text&lt;/div&gt;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&lt;/div&gt;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class="numbertext"&gt;2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src="C:/Users/hp/Pictures/Desktop/image4.jpg"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Two&lt;/div&gt;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&lt;div class="numbertext"&gt;3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src="C:/Users/hp/Pictures/Desktop/image3.jpg"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Three&lt;/div&gt;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class="numbertext"&gt;4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src="C:/Users/hp/Pictures/Desktop/image2.jpg"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four&lt;/div&gt;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style="text-align:center"&gt;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var slideIndex =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showSlides();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function showSlides()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var i;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slides = document.getElementsByClassName("mySlides");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dots = document.getElementsByClassName("dot");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slides.length;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slides[i].style.display = "none";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slideIndex++;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if (slideIndex &gt; slides.length) {slideIndex = 1}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dots.length;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dots[i].className = dots[i].className.replace(" active", "");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slides[slideIndex-1].style.display = "block";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dots[slideIndex-1].className += "active";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setTimeout(showSlides, 2000);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size="+20"&gt;&lt;b&gt;Addmision 2020-21&lt;br&gt;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cellpadding="3" width="100%" height="100%"&gt;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align="center"&gt;&lt;b&gt;DEPARTMENT 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cellspacing="12"&gt;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&lt;th&gt;&lt;H1&gt;CIVIL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&lt;th&gt;&lt;H1&gt;COMPUTER ENGINEERING&lt;H1&gt;&lt;/th&gt;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&lt;th&gt;&lt;h1&gt;E&amp;TC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&lt;td&gt;&lt;A href="civil.html"&gt;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SRC="C:/Users/hp/Pictures/Desktop/civil.jpg"alt="civil image... 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&lt;td&gt;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href="computer.html"&gt;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SRC="C:/Users/hp/Pictures/Desktop/Computer-Engineering.jpg"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alt="Computer-Engineering image... align="middle"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href="Entc.html"&gt;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SRC="C:/Users/hp/Pictures/Desktop/entc-engineering (1).jpg"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alt"... align="bottom 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cellspacing="4"&gt;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&lt;th&gt;&lt;h1&gt;ELECTRONIC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&lt;th&gt;&lt;h1&gt;MECHANICAL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&lt;th&gt;&lt;h1&gt;GENERAL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href="electrical.html"&gt;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SRC="C:/Users/hp/Pictures/Desktop/electronics-.jpg"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alt="electronics image...align="left"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href="mechanical.html"&gt;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SRC="C:/Users/hp/Pictures/Desktop/mechanical.jpg"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alt="mechanical image... align="bottom center"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href="general.html"&gt;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SRC="C:/Users/hp/Pictures/Desktop/general.jpg"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alt="general image... align="bottomright"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&amp;nbsp;&amp;nbsp;&amp;nbsp;&amp;nbsp;&amp;nbsp;&amp;nbsp;&amp;nbsp;&amp;nbsp;&amp;nbsp;&amp;nbsp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&lt;/Table&gt;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h1 { font-size: 28px;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 { font-size: 12px;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 align="left"&gt;&lt;font size="+3"&gt;&lt;A HREF="AboutUs.html" &gt;About Us&lt;/A&gt;&lt;/h2&gt;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&lt;p&gt;With the Vision of “Locally Rooted, Globally Competent Education”,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N. K. Orchid College of Engineering &amp; Technology, Solapur (NKOCET)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started from the academic year 2008-09. NKOCET is approved by AICTE,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New Delhi, recognized by Government of Maharashtra with its SE, TE, BE and ME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classes are affiliated to Solapur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From this academic year 2017-18 first year of the UG course is affiliated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the newly formed state technological university of Maharashtra;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Dr. Babasaheb Ambedkar Technological University, Lonere.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NKOCET has spread over picturesque, sprawling land of 10.6 acres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vicinity of Hipparga Lake in Tale-Hipparaga, Solapur.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It has emerged as a preferred knowledge destination for aspiring Engineering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NKOCET provides excellent engineering education and creates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globally competent technocrats. The trust, Pradnya Niketan Education Society,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Pune has been founded by 14 highly educated eminent Technocrats, Bureaucrats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Entrepreneurs who have envisioned transformation of society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through education and to serve for welfare of the people.&lt;/p&gt;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&lt;p&gt;NKOCET has added many feathers in its cap through its journey.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In recognition of its academic excellence, the institute was conferred 36th rank 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“Top 50 Private Engineering Colleges in India” in 2012 by Bhaskar-Lakshya Magazine.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NKOCET is known for its strong teaching-learning process where lot of precedence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is given on practical and real knowledge acquisition.&lt;/p&gt;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&lt;p&gt;The Institute has been a leader in academics with effective teaching-learning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pedagogy which has produced many University Rankers.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is renowned for its academic excellence as every year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almost 50 percent university rankers are from NKOCET.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has not only made its mark in the affiliated university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through excellent academic results but also left its footprints in the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top-notch MNCs by placing Competent Engineers.&lt;/p&gt;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&lt;p&gt;Considering varied backgrounds and different learning abilities,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lot of emphasis is given on strengthening theoretical as well as practical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knowledge by providing student-centric teaching learning pedagogies.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the effective use of ICT, the teaching learning process has been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transformed, wherein students are made to learn through NPTEL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MOOCs courses, spoken tutorials, video recorded faculty lectures,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animations, simulation software. 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 well-organized Library consist leading National and International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periodicals and Research Journals along with a huge collection of books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is accessible 24x7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highly qualifiedand experienced faculty members who are committed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to create a congenial student friendly environment.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encourages students not only for placements in MNCs but also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higher education abroad and in renowned educational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institutes through GATE.&lt;/p&gt;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NKOCET conducts special classes during vacations for students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who prepare for GATE examination. The focused and systematic 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has brought exceptional results as many students have been qualified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GATE exam till date.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Also, to encourage students to pursue higher education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abroad the Institute’s Study Abroad Cell (SAC) guides and arranges trainings.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become a destination through which they can get admitted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best of the Universities in India and abroad.&lt;/p&gt;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NKOCET has been a major source for renowned industries through which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quality Engineers are recruited through the Training &amp; Placement Cell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the institute. The Institute has a strong Industry-Institute connect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gives prominence to bridge the gap between industry and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establish strong industry-connect, the institute has signed MoUs with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industries for training the students on advanced technologies and mentoring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final year projects.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institute  also encourages the student’s innovation and creativity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by arranging technical competitions and national level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events like Orchitech every year.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 Institute has initiated a novel concept of Soft Skills for future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engineers for their personal and professional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Soft Skills Training conducted by NKOCET focuses on elements of Training &amp;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Development that require changes in Communication, behavior, adaptability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Critical thinking.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Every class goes through two hours of rigorous Soft Skills training wherein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specialized full time Trainers are appointed to prepare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their future challenges. It has brought significant change in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attitude and resulted into increased placement of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&lt;A HREF="Home.html" &gt;back&lt;/A&gt;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SRC="C:/Users/hp/Pictures/Desktop/clg.jpg"alt"college image...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"width="2000%" height="80%" border="2"&gt;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&lt;title&gt;Civil Engginering&lt;/title&gt;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Civil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align="center"&gt;CIVIL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Civil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&amp;nbsp;&amp;nbsp;&amp;nbsp;&amp;nbsp;Profession of civil engineering retains it ancient era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even in the current era of electronics and computer revolution.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This branch of engineering touches to entire need of society, civilians that includes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shelter and water, roads and bridges, dam and tunnels, environmental pollution and similar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construction activities directly related to welfare and human beings.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long as civilization extracts and grows civil engineering profession will persist.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of civil Engineering is established form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of civil Engineering is established form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&lt;th&gt;&lt;b&gt;E-Building (civil wing)&lt;/b&gt;&lt;/th&gt;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&lt;td&gt;Dr.V.K.Patil&lt;/td&gt;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&lt;td&gt;9552529235&lt;/td&gt;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&lt;td&gt;vinayakpatki@orchidengg.ac.in&lt;/td&gt;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&lt;p&gt;CESA (Civil Engineering Students Association) is a department level club working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arranging various activities and guest lectures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aim of CESA is to encourage the student’s participation in the curriculum activities,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 make aware of social and technical issues,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guide them &amp; to broaden their view.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&lt;title&gt;Computer Science &amp;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COMPUTER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align="center"&gt;COMPUTER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Computer Science &amp;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Departmentis well equipped to impart the latest knowledge demanded by the industries.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has all the latest software and hardware to keep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abreast with the emerging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All computers are with latest configuration and with uninterruptable power back up.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Institute-Industry interaction is maintained by simulating software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industry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work environment, arranging study tours, undertaking sponsored projects,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arranging seminars by experts from industries on recent topics.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constantly monitors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academic performance of students, identifying weaker students and counseling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them for their improvements. The department also conducts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courses on latest software and programming languages as per industry demands.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Department continuously encourages the students to present and publish papers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National and International conferences and journals.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Science and Engineering Student's Association (CSESA)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formed for co-curricular and extracurricular development of students.&lt;/font&gt;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&lt;th&gt;&lt;b&gt;Second Floor Main Building&lt;/b&gt;&lt;/th&gt;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&lt;td&gt;Dr.S.D.Raut&lt;/td&gt;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&lt;td&gt;9730464071&lt;/td&gt;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&lt;td&gt;suhasraut@orchidengg.ac.in&lt;/td&gt;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have two Ph.D and another two faculty pursuing Ph.D, remaining all faculty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are post graduates from reputed institutes.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Department of Computer Science and Engineering has been consistently maintaining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remarkable results in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&lt;title&gt;Electronics &amp; Telecommunication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Electronic &amp; Telecommunication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align="center"&gt;ELECTRICAL &amp; TELECOMMUNICATION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of Electronics &amp; Telecommunication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at NKOCET has taken development as a continuous process and has assured this through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upgrading the academic programs, research infrastructure and laboratories.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order to ensure high standards of education,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is constantly upgrading itself by adding well equipped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supplement the theory courses. We have a team of highly qualified, experienced,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dedicated and self-motivated faculty members.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Students are provided with a solid foundation to formulate, solve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analyse engineering problems.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has strong industry-institute interface, which helps in bridging the gap between college education and industry needs. Various initiatives are regularly taken to give the students a clear and decisive edge in employability through modular and supplementary courses based on industry needs. These include soft skill training and employment oriented co-curricular and extracurricular courses. The Department trains students to be team players to work on multi-disciplinary projects and extend their abilities to co-relate engineering issues to the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has strong industry-institute interface,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which helps in bridging the gap between college education and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initiatives are regularly taken to give the students a clear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decisive edge in employability through modular and supplementary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courses based on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These include soft skill training and employment oriented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extracurricular courses.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trains students to be team players to work on multi-disciplinary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projects and extend their abilities to co-relate engineering issues to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&lt;th&gt;&lt;b&gt;C Building 3rd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&lt;td&gt;Dr.S.S.Dhotre&lt;/td&gt;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&lt;td&gt;8380051120&lt;/td&gt;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&lt;td&gt;sudhirkumardhotre@orchidengg.ac.in&lt;/td&gt;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&lt;p&gt;Association of Electronics and telecommunication students (AEXS)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provides platform for students to arrange student focused extracurricular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activities so that they can develop leadership, volunteerism, cultural participation,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educational involvement and life  management.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&amp;nbsp;&amp;nbsp;&amp;nbsp;&amp;nbsp;There is continuous accelerated growing demand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electricity in our country due to growing industrialization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changing life style of our people. Therefore presently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in near future there are plenty of opportunities available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 placement in various sector/ organization to electrical engineers.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 quite large expansion of power sector is currently taking place.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in near future also the same is planned in phased manner by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government in state &amp; at centre.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There is tremendous scope in the field of Planning, design,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construction/erection of power plants (stations),Electricity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transmission system, Power distribution system their testing,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commissioning, operation &amp; maintenance &amp; trouble attending,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ritro fitting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&amp;nbsp;&amp;nbsp;&amp;nbsp;&amp;nbsp;In almost all types of industries (other than electrical)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medium, large size invariably &amp; even small size also there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is scope for placement to electrical engineers.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Because every industry manufacturing &amp; process require electricpower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supply for running electric machines (motors) ,transformer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for lighting, water pump, street light etc.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So depending on size of industry, there are placement opportunities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to electrical engineers ranging from one for small size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hundreds &amp; above for large size.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Organizations where ample opportunities are available for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electrical engineers&lt;/font&gt;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&lt;p&gt;&lt;h3&gt;1.Manufacturing electrical products&lt;/p&gt;&lt;/h3&gt;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General Electrical Company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ALSTHOM&lt;/p&gt;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ABB&lt;/p&gt;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SIEMENS&lt;/p&gt;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BHEL&lt;/p&gt;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AREVA&lt;/p&gt;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CROMTUN&lt;/p&gt;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Philips&lt;/p&gt;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Bajaj, Jyoti, Tata&lt;/p&gt;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&lt;p&gt;&lt;h3&gt;NGF, Bharat Bijali, EMCO, Telk, Automatic Electric&lt;p&gt;&lt;/h3&gt;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&lt;p&gt;&lt;h3&gt;&amp; manyother large industries, manufacturing electrical goods.&lt;/p&gt;&lt;/h3&gt;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&lt;p&gt;&lt;h3&gt;2. Medium &amp; small size electrical goods manufacturing industry.&lt;p&gt;&lt;/h3&gt;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&lt;p&gt;&lt;h3&gt;3. A great (infinite) number of large &amp; medium size engineering,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automobile, chemical, pharmaceutical etc.&lt;/p&gt;&lt;/h3&gt;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&lt;p&gt;&lt;h3&gt;4.Power Sector&lt;/p&gt;&lt;/h3&gt;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&lt;p&gt;&lt;/h2&gt;I) Power Generation companies&lt;/p&gt;&lt;/h2&gt;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&lt;p&gt;State owned power plants/ station, thermal,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hydro, Gas, Wind mills etc&lt;p&gt;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&lt;p&gt;1.Power stations owned by private / public Ltd.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M/S Tata electric Dhabol, Power Reliance, Adani, Jindal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many other large industries who have captive power plants, co-generation plants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Centre Govt.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(Public Sector undertaking) owned power generation companies&lt;/p&gt;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&lt;p&gt;&amp;#8226 NTPC&lt;/p&gt;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NHPC&lt;/p&gt;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NPCL&lt;/p&gt;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&lt;p&gt;&lt;h2&gt;II) Power transmission companies&lt;/p&gt;&lt;/h2&gt;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Govt. owned transmission co. viz. for Maharashtra&lt;/p&gt;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&lt;p&gt;(Maharashtra State Electricity Transmission  Co. Ltd.)&lt;/p&gt;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&lt;p&gt;2.Tata Power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&lt;p&gt;3.Reliance power&lt;/p&gt;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&lt;p&gt;4.Central government owned public sector transmission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PGCIL (Power Grid Corporation of India Ltd)&lt;/p&gt;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&lt;p&gt;&lt;h2&gt;III) Power distribution Companies&lt;/h2&gt;&lt;/p&gt;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owned power distribution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&lt;p&gt;&amp;#8226 Maharashtra State Electricity Distribution Co. Ltd.&lt;/p&gt;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M/S Reliance power.&lt;/p&gt;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Mula Prawara Co. operation Electric Society.&lt;/p&gt;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&lt;p&gt;Transformer manufacturing &amp; repair industries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state require Electrical engineer.&lt;/p&gt;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&lt;p&gt;This is just the list of known organizations.&lt;/p&gt;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&lt;span&gt;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&lt;p&gt;&lt;h2&gt;Prof.V.S.Shirwal&lt;/p&gt;&lt;/h2&gt;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&lt;p&gt;&lt;h2&gt;Head of Electrical Engineering Dept.&lt;/p&gt;&lt;/h2&gt;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&lt;th&gt;&lt;b&gt;C Building 1st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&lt;td&gt;2011-12&lt;/td&gt;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&lt;td&gt;Prof.V.S.Shriwal&lt;/td&gt;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&lt;td&gt;9552529258&lt;/td&gt;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&lt;td&gt;vijaykumarshirwal@orchidengg.ac.in&lt;/td&gt;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&lt;p&gt;Therefore there is equally ample scope for electrical engineers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electrical production industries for design,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manufacture (production), testing commissioning of various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electrical equipments, apparatus, electrical devices, goods.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These include small, medium &amp; large size industries engaged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manufacture of electrical items.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&lt;title&gt;Mechanical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Mechanical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align="center"&gt;MECHANICAL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Mechanical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&lt;b&gt;M3:&lt;/b&gt; Providing holistic education for the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&amp;nbsp;&amp;nbsp;&amp;nbsp;&amp;nbsp;Mechanical Engineering Department at N.K.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Orchid College of Engineering &amp; Technology, Solapur is one of the oldest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in the institute and in this region.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Mechanical Engineering Department is continuously striving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achieve excellence in Academics &amp;Technical Education as well as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has got the perfect blend of intellectual as well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practical experience faculty members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that helps our students to work as an Engineer in society to fulfill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societal needs and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Mechanical Engineering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continuously striving to achieve excellence in Academics &amp;Technical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Education as well as in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 has got the perfect blend of intellectual as well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as practical experience faculty members that helps our students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work as an Engineer in society to fulfill the societal needs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than a decade the Mechanical Engineering Department’s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connect with the industry is getting stronger year by year through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activities such as Industry Expert Session, Industrial visits,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vocational in-plant tracings, Sponsored Projects also having Department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Advisory Boardconsisting of Industry Experts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&lt;th&gt;&lt;b&gt;'D' Building Mechanical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&lt;p&gt;Workshop Building I &amp; II&lt;/p&gt;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 Metan&lt;/td&gt;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&lt;td&gt;9552529283&lt;/td&gt;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&lt;td&gt;shrinivasmetan@orchidengg.ac.in&lt;/td&gt;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&lt;p&gt;&lt;font size="+1" face="Arial"&gt;Mechanical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equipped with professional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specialized domains such as Thermal engineering,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Design Engineering, Production Engineering, CAD/CAM and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Interdisciplinary subjects also.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In addition to that we have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innovation centers such as Thermal, Automobile &amp; Solar Innovation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center developed in association with Industry.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 Mechanical Engineering Department is amongst the top 7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Colleges in India for AICTE- CII Best Industry Institute Survey.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focus is given on the enhancement of the placement aspects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the students in the Department, which paid off from last four years.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is focusing on the Research and Development aspects as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as Funding.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Faculty Members and Students are continuously exposed to different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National-International Competitions, Conferences, Seminars &amp;Training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programs to update their knowledge about recent industrial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technological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With academic growth, students can achieve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overall development through activities such as Cultural,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Debates, Extempore Speeches, Quizzes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which are regularly conducted by Mechanical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 Association (MESA).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&lt;title&gt;General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General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&amp;nbsp;&amp;nbsp;&amp;nbsp;&amp;nbsp;Department is committed to serving the needs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various branches of Engineering by imparting an effective teaching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learning environment.&lt;/p&gt;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&lt;p&gt;Our department faculty members provides an encouraging environment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 the intellectual capacity, critical thinking, creativity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problem solving ability in students so that they can contribute in the area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Science and Engineering&lt;/p&gt;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 &amp;nbsp;&amp;nbsp;&amp;nbsp;&amp;nbsp;Under this department the Laboratories are of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Basic Engineering subjects such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as Basic Mechanical Engineering, Basic Civil Engineering, Basic Electrical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Engineering and Basic Electronics Engineering along with Engineering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Physics and Engineering Chemistry.&lt;/p&gt;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&lt;th&gt;&lt;b&gt; 3rd Floor Mechanical and Civil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&lt;td&gt;Prof S D Jadhav&lt;/td&gt;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&lt;td&gt;+91-9552529255&lt;/td&gt;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&lt;td&gt;santoshjadhav@orchidengg.ac.in&lt;/td&gt;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&lt;td&gt;Under Graduate Programee&lt;/td&gt;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&lt;td&gt;First Year Engineering&lt;/td&gt;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&lt;td&gt;Intak&lt;/td&gt;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&lt;td&gt;540+25(TFWS) (AY :2020-21)&lt;/td&gt;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Dell Computers, installed with latest softwares.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are treating the first year as a separate department which has strong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administration, infrastructure and dedicated team of faculty.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&lt;h1&gt;&lt;font color="blue"&gt;CONTACT US:-&lt;/font&gt;&lt;/h1&gt;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 type="text/css"&gt;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{background-color:"ADD8E6"}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&lt;p&gt;Pradnya Niketan Education Society Pune's Nagesh Karajagi Orchid College Of Engginering &amp;Technology,Solapur&lt;/P&gt;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&lt;P&gt;Gat No.16.Solapur-Tulajapur Road,Near Mashroom Ganapati Temple&lt;/p&gt;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&lt;p&gt;Tel:-Hipparaga, Solapur-413002&lt;/p&gt;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&lt;p&gt;Tel:-0217-2500020,2500021,6452834&lt;/p&gt;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&lt;p&gt;E-mail. contactus@orchidengg.ac.in&lt;/p&gt;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&lt;p&gt;E-mailfor Admission Enquiry:admission@orchidengg.ac.in&lt;/p&gt;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&lt;p&gt;Register:- Mr.Shelke S.S.&lt;/p&gt;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href="mailto:contactus@orchidengg.ac.in@gmail.com"&gt;Mail us to &lt;/a&gt;&lt;br&gt;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="DEPARTMENT.HTML" &gt; DEPARETMENT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="SPORTS.HTML" &gt; SPORTS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="COURSES.HTML" &gt; COURSES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&lt;meta name="viewport" content="width=device-width, initial-scale=1"&gt;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* {box-sizing: border-box;}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 {font-family: Verdana, sans-serif;}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.mySlides {display: none;}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img {vertical-align: middle;}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.slideshow-container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max-width: 2000px;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max-height:100px;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relative;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margin: auto;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bottom: 8px;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text-align: center;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.numbertext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color: #f2f2f2;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font-size: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8px 12px;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position: absolute;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top: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.dot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margin: 0 2px;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#bbb;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border-radius: 50%;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display: inline-block;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transition: background-color 0.6s ease;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.active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background-color: #717171;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.fade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-webkit-animation-name: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-webkit-animation-duration: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animation-name: fade;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animation-duration: 1.5s;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@-webkit-keyframes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@keyframes fade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from {opacity: .4}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to {opacity: 1}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@media only screen and (max-width: 300px)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.text {font-size: 11px}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class="slideshow-container"&gt;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class="numbertext"&gt;1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&lt;img src="C:/Users/hp/Pictures/Desktop/image5.jpg"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Text&lt;/div&gt;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&lt;/div&gt;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class="numbertext"&gt;2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src="C:/Users/hp/Pictures/Desktop/image4.jpg"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Two&lt;/div&gt;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class="numbertext"&gt;3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src="C:/Users/hp/Pictures/Desktop/image3.jpg"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Three&lt;/div&gt;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class="mySlides fade"&gt;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class="numbertext"&gt;4 / 4&lt;/div&gt;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&lt;img src="C:/Users/hp/Pictures/Desktop/image2.jpg" style="width:100%"&gt;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&lt;div class="text"&gt;Caption four&lt;/div&gt;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&lt;div style="text-align:center"&gt;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&lt;span class="dot"&gt;&lt;/span&gt;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var slideIndex = 0;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showSlides();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function showSlides()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i;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slides = document.getElementsByClassName("mySlides");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var dots = document.getElementsByClassName("dot");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slides.length;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slides[i].style.display = "none";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slideIndex++;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if (slideIndex &gt; slides.length) {slideIndex = 1}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for (i = 0; i &lt; dots.length; i++)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dots[i].className = dots[i].className.replace(" active", "");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slides[slideIndex-1].style.display = "block";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dots[slideIndex-1].className += "active";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setTimeout(showSlides, 2000);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&lt;/script&gt;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size="+20"&gt;&lt;b&gt;Addmision 2020-21&lt;br&gt;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cellpadding="3" width="100%" height="100%"&gt;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align="center"&gt;&lt;b&gt;DEPARTMENT 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cellspacing="12"&gt;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&lt;th&gt;&lt;H1&gt;CIVIL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&lt;th&gt;&lt;H1&gt;COMPUTER ENGINEERING&lt;H1&gt;&lt;/th&gt;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&lt;th&gt;&lt;h1&gt;E&amp;TC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&lt;td&gt;&lt;A href="civil.html"&gt;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SRC="C:/Users/hp/Pictures/Desktop/civil.jpg"alt="civil image... 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&lt;td&gt;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href="computer.html"&gt;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SRC="C:/Users/hp/Pictures/Desktop/Computer-Engineering.jpg"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alt="Computer-Engineering image... align="middle"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href="Entc.html"&gt;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SRC="C:/Users/hp/Pictures/Desktop/entc-engineering (1).jpg"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alt"... align="bottom 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cellspacing="4"&gt;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&lt;th&gt;&lt;h1&gt;ELECTRONIC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&lt;th&gt;&lt;h1&gt;MECHANICAL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&lt;th&gt;&lt;h1&gt;GENERAL ENGINNERING&lt;/h1&gt;&lt;/th&gt;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href="electrical.html"&gt;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SRC="C:/Users/hp/Pictures/Desktop/electronics-.jpg"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alt="electronics image...align="left"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href="mechanical.html"&gt;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SRC="C:/Users/hp/Pictures/Desktop/mechanical.jpg"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alt="mechanical image... align="bottom center"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href="general.html"&gt;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SRC="C:/Users/hp/Pictures/Desktop/general.jpg"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alt="general image... align="bottomright"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"width="100%" height="400" border="1"&gt;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&lt;img as a link&gt;&lt;/A&gt;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&amp;nbsp;&amp;nbsp;&amp;nbsp;&amp;nbsp;&amp;nbsp;&amp;nbsp;&amp;nbsp;&amp;nbsp;&amp;nbsp;&amp;nbsp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&lt;/Table&gt;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h1 { font-size: 28px;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 { font-size: 12px;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 align="left"&gt;&lt;font size="+3"&gt;&lt;A HREF="AboutUs.html" &gt;About Us&lt;/A&gt;&lt;/h2&gt;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&lt;p&gt;With the Vision of “Locally Rooted, Globally Competent Education”,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N. K. Orchid College of Engineering &amp; Technology, Solapur (NKOCET)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started from the academic year 2008-09. NKOCET is approved by AICTE,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New Delhi, recognized by Government of Maharashtra with its SE, TE, BE and ME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classes are affiliated to Solapur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From this academic year 2017-18 first year of the UG course is affiliated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the newly formed state technological university of Maharashtra;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Dr. Babasaheb Ambedkar Technological University, Lonere.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The NKOCET has spread over picturesque, sprawling land of 10.6 acres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vicinity of Hipparga Lake in Tale-Hipparaga, Solapur.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It has emerged as a preferred knowledge destination for aspiring Engineering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NKOCET provides excellent engineering education and creates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globally competent technocrats. The trust, Pradnya Niketan Education Society,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Pune has been founded by 14 highly educated eminent Technocrats, Bureaucrats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Entrepreneurs who have envisioned transformation of society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through education and to serve for welfare of the people.&lt;/p&gt;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&lt;p&gt;NKOCET has added many feathers in its cap through its journey.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In recognition of its academic excellence, the institute was conferred 36th rank 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“Top 50 Private Engineering Colleges in India” in 2012 by Bhaskar-Lakshya Magazine.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NKOCET is known for its strong teaching-learning process where lot of precedence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is given on practical and real knowledge acquisition.&lt;/p&gt;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&lt;p&gt;The Institute has been a leader in academics with effective teaching-learning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pedagogy which has produced many University Rankers.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is renowned for its academic excellence as every year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almost 50 percent university rankers are from NKOCET.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has not only made its mark in the affiliated university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through excellent academic results but also left its footprints in the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top-notch MNCs by placing Competent Engineers.&lt;/p&gt;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&lt;p&gt;Considering varied backgrounds and different learning abilities,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lot of emphasis is given on strengthening theoretical as well as practical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knowledge by providing student-centric teaching learning pedagogies.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the effective use of ICT, the teaching learning process has been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transformed, wherein students are made to learn through NPTEL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MOOCs courses, spoken tutorials, video recorded faculty lectures,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animations, simulation software. 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 well-organized Library consist leading National and International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periodicals and Research Journals along with a huge collection of books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is accessible 24x7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highly qualifiedand experienced faculty members who are committed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to create a congenial student friendly environment.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Institute encourages students not only for placements in MNCs but also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higher education abroad and in renowned educational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institutes through GATE.&lt;/p&gt;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NKOCET conducts special classes during vacations for students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who prepare for GATE examination. The focused and systematic 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has brought exceptional results as many students have been qualified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GATE exam till date.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Also, to encourage students to pursue higher education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abroad the Institute’s Study Abroad Cell (SAC) guides and arranges trainings.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become a destination through which they can get admitted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the best of the Universities in India and abroad.&lt;/p&gt;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NKOCET has been a major source for renowned industries through which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quality Engineers are recruited through the Training &amp; Placement Cell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the institute. The Institute has a strong Industry-Institute connect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gives prominence to bridge the gap between industry and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establish strong industry-connect, the institute has signed MoUs with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industries for training the students on advanced technologies and mentoring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final year projects.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institute  also encourages the student’s innovation and creativity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by arranging technical competitions and national level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events like Orchitech every year.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 Institute has initiated a novel concept of Soft Skills for future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engineers for their personal and professional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The Soft Skills Training conducted by NKOCET focuses on elements of Training &amp;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Development that require changes in Communication, behavior, adaptability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Critical thinking.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Every class goes through two hours of rigorous Soft Skills training wherein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specialized full time Trainers are appointed to prepare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for their future challenges. It has brought significant change in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attitude and resulted into increased placement of the Institute.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HREF="Home.html" &gt;back&lt;/A&gt;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size="3px"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&lt;IMG SRC="C:/Users/hp/Pictures/Desktop/clg.jpg"alt"college image...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"width="2000%" height="80%" border="2"&gt;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&lt;title&gt;Civil Engginering&lt;/title&gt;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Civil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align="center"&gt;CIVIL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Civil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&amp;nbsp;&amp;nbsp;&amp;nbsp;&amp;nbsp;Profession of civil engineering retains it ancient era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even in the current era of electronics and computer revolution.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This branch of engineering touches to entire need of society, civilians that includes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shelter and water, roads and bridges, dam and tunnels, environmental pollution and similar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construction activities directly related to welfare and human beings.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long as civilization extracts and grows civil engineering profession will persist.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of civil Engineering is established form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of civil Engineering is established form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inception of college with the intake of 120.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having highly qualified faculties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with average experience of 12 years.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is well-established laboratories of modern equipment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the surveying, strength of material, concrete technology, fluid mechanics,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geology, applied mechanics etc..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&lt;th&gt;&lt;b&gt;E-Building (civil wing)&lt;/b&gt;&lt;/th&gt;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&lt;td&gt;Dr.V.K.Patil&lt;/td&gt;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&lt;td&gt;9552529235&lt;/td&gt;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&lt;td&gt;vinayakpatki@orchidengg.ac.in&lt;/td&gt;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&lt;p&gt;CESA (Civil Engineering Students Association) is a department level club working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for arranging various activities and guest lectures for the students.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aim of CESA is to encourage the student’s participation in the curriculum activities,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 make aware of social and technical issues,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guide them &amp; to broaden their view.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&lt;title&gt;Computer Science &amp;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COMPUTER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align="center"&gt;COMPUTER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Computer Science &amp;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Departmentis well equipped to impart the latest knowledge demanded by the industries.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department has all the latest software and hardware to keep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abreast with the emerging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All computers are with latest configuration and with uninterruptable power back up.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Institute-Industry interaction is maintained by simulating software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industry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work environment, arranging study tours, undertaking sponsored projects,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arranging seminars by experts from industries on recent topics.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constantly monitors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academic performance of students, identifying weaker students and counseling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them for their improvements. The department also conducts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courses on latest software and programming languages as per industry demands.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Department continuously encourages the students to present and publish papers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National and International conferences and journals.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Science and Engineering Student's Association (CSESA)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formed for co-curricular and extracurricular development of students.&lt;/font&gt;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&lt;th&gt;&lt;b&gt;Second Floor Main Building&lt;/b&gt;&lt;/th&gt;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&lt;td&gt;Dr.S.D.Raut&lt;/td&gt;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&lt;td&gt;9730464071&lt;/td&gt;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&lt;td&gt;suhasraut@orchidengg.ac.in&lt;/td&gt;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have two Ph.D and another two faculty pursuing Ph.D, remaining all faculty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are post graduates from reputed institutes.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Department of Computer Science and Engineering has been consistently maintaining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remarkable results in University.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departmentis continuously arranging Expert lectures for the subjects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which are there in Syllabusand over and above the syllabus.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We have arranged workshops for the students and faculty such as Adobe Flex,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Use of animation in Teaching, Recent trends in Electronics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Computer Engineering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&lt;title&gt;Electronics &amp; Telecommunication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Electronic &amp; Telecommunication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align="center"&gt;ELECTRICAL &amp; TELECOMMUNICATION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Computer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Science and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   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&lt;b&gt;M3:&lt;/b&gt; Providing holistic education for the students’ 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&amp;nbsp;&amp;nbsp;&amp;nbsp;&amp;nbsp;Department of Electronics &amp; Telecommunication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at NKOCET has taken development as a continuous process and has assured this through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upgrading the academic programs, research infrastructure and laboratories.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order to ensure high standards of education,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is constantly upgrading itself by adding well equipped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to supplement the theory courses. We have a team of highly qualified, experienced,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dedicated and self-motivated faculty members.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Students are provided with a solid foundation to formulate, solve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analyse engineering problems.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The department has strong industry-institute interface, which helps in bridging the gap between college education and industry needs. Various initiatives are regularly taken to give the students a clear and decisive edge in employability through modular and supplementary courses based on industry needs. These include soft </w:t>
      </w: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skill training and employment oriented co-curricular and extracurricular courses. The Department trains students to be team players to work on multi-disciplinary projects and extend their abilities to co-relate engineering issues to the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department has strong industry-institute interface,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which helps in bridging the gap between college education and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initiatives are regularly taken to give the students a clear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decisive edge in employability through modular and supplementary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courses based on industry needs.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These include soft skill training and employment oriented co-curricular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extracurricular courses.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The Department trains students to be team players to work on multi-disciplinary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projects and extend their abilities to co-relate engineering issues to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broader social context.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&lt;th&gt;&lt;b&gt;C Building 3rd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&lt;td&gt;Dr.S.S.Dhotre&lt;/td&gt;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&lt;td&gt;8380051120&lt;/td&gt;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&lt;td&gt;sudhirkumardhotre@orchidengg.ac.in&lt;/td&gt;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&lt;td&gt;04&lt;/td&gt;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softwares. Our  computer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laboratories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 well equipped with latest terminals, scanners, printers, Online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Ups with Battery backup, CD writers, multimedia peripherals and legal copies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of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softwares like windows 2003 server, ,Linux, MS-office, Oracle 10i,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Visual Studio, Dot Net Framework and C++. These laboratories support an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environment for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Networking, Multimedia,  Databases, Programming  and advanced technologies.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&lt;p&gt;Association of Electronics and telecommunication students (AEXS)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provides platform for students to arrange student focused extracurricular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activities so that they can develop leadership, volunteerism, cultural participation,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educational involvement and life  management.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Electrical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&amp;nbsp;&amp;nbsp;&amp;nbsp;&amp;nbsp;There is continuous accelerated growing demand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electricity in our country due to growing industrialization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changing life style of our people. Therefore presently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in near future there are plenty of opportunities available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for placement in various sector/ organization to electrical engineers.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quite large expansion of power sector is currently taking place.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And in near future also the same is planned in phased manner by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government in state &amp; at centre.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There is tremendous scope in the field of Planning, design,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construction/erection of power plants (stations),Electricity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transmission system, Power distribution system their testing,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commissioning, operation &amp; maintenance &amp; trouble attending,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ritro fitting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&amp;nbsp;&amp;nbsp;&amp;nbsp;&amp;nbsp;In almost all types of industries (other than electrical)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medium, large size invariably &amp; even small size also there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is scope for placement to electrical engineers.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Because every industry manufacturing &amp; process require electricpower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supply for running electric machines (motors) ,transformer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for lighting, water pump, street light etc.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So depending on size of industry, there are placement opportunities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to electrical engineers ranging from one for small size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hundreds &amp; above for large size.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Organizations where ample opportunities are available for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electrical engineers&lt;/font&gt;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&lt;p&gt;&lt;h3&gt;1.Manufacturing electrical products&lt;/p&gt;&lt;/h3&gt;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General Electrical Company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&lt;p&gt;&amp;#8226 ALSTHOM&lt;/p&gt;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ABB&lt;/p&gt;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SIEMENS&lt;/p&gt;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BHEL&lt;/p&gt;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AREVA&lt;/p&gt;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CROMTUN&lt;/p&gt;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Philips&lt;/p&gt;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Bajaj, Jyoti, Tata&lt;/p&gt;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&lt;p&gt;&lt;h3&gt;NGF, Bharat Bijali, EMCO, Telk, Automatic Electric&lt;p&gt;&lt;/h3&gt;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&lt;p&gt;&lt;h3&gt;&amp; manyother large industries, manufacturing electrical goods.&lt;/p&gt;&lt;/h3&gt;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&lt;p&gt;&lt;h3&gt;2. Medium &amp; small size electrical goods manufacturing industry.&lt;p&gt;&lt;/h3&gt;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&lt;p&gt;&lt;h3&gt;3. A great (infinite) number of large &amp; medium size engineering,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automobile, chemical, pharmaceutical etc.&lt;/p&gt;&lt;/h3&gt;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&lt;p&gt;&lt;h3&gt;4.Power Sector&lt;/p&gt;&lt;/h3&gt;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&lt;p&gt;&lt;/h2&gt;I) Power Generation companies&lt;/p&gt;&lt;/h2&gt;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&lt;p&gt;State owned power plants/ station, thermal,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hydro, Gas, Wind mills etc&lt;p&gt;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&lt;p&gt;1.Power stations owned by private / public Ltd.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M/S Tata electric Dhabol, Power Reliance, Adani, Jindal &amp;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many other large industries who have captive power plants, co-generation plants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Centre Govt.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(Public Sector undertaking) owned power generation companies&lt;/p&gt;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NTPC&lt;/p&gt;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NHPC&lt;/p&gt;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NPCL&lt;/p&gt;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&lt;p&gt;&lt;h2&gt;II) Power transmission companies&lt;/p&gt;&lt;/h2&gt;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Govt. owned transmission co. viz. for Maharashtra&lt;/p&gt;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&lt;p&gt;(Maharashtra State Electricity Transmission  Co. Ltd.)&lt;/p&gt;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&lt;p&gt;2.Tata Power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&lt;p&gt;3.Reliance power&lt;/p&gt;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&lt;p&gt;4.Central government owned public sector transmission cos.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PGCIL (Power Grid Corporation of India Ltd)&lt;/p&gt;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&lt;p&gt;&lt;h2&gt;III) Power distribution Companies&lt;/h2&gt;&lt;/p&gt;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&lt;p&gt;1.State owned power distribution Co.&lt;/p&gt;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Maharashtra State Electricity Distribution Co. Ltd.&lt;/p&gt;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M/S Reliance power.&lt;/p&gt;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&lt;p&gt;&amp;#8226 Mula Prawara Co. operation Electric Society.&lt;/p&gt;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&lt;p&gt;Transformer manufacturing &amp; repair industries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state require Electrical engineer.&lt;/p&gt;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&lt;p&gt;This is just the list of known organizations.&lt;/p&gt;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&lt;span&gt;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&lt;p&gt;&lt;h2&gt;Prof.V.S.Shirwal&lt;/p&gt;&lt;/h2&gt;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&lt;p&gt;&lt;h2&gt;Head of Electrical Engineering Dept.&lt;/p&gt;&lt;/h2&gt;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&lt;th&gt;&lt;b&gt;C Building 1st Floor&lt;/b&gt;&lt;/th&gt;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&lt;td&gt;2011-12&lt;/td&gt;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&lt;td&gt;Prof.V.S.Shriwal&lt;/td&gt;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&lt;td&gt;9552529258&lt;/td&gt;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&lt;td&gt;vijaykumarshirwal@orchidengg.ac.in&lt;/td&gt;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&lt;td&gt;10&lt;/td&gt;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latest Dell Computers, installed with latest software.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&lt;p&gt;Therefore there is equally ample scope for electrical engineers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in electrical production industries for design,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manufacture (production), testing commissioning of various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electrical equipments, apparatus, electrical devices, goods.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These include small, medium &amp; large size industries engaged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 manufacture of electrical items.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&lt;title&gt;Mechanical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Mechanical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 align="center"&gt;MECHANICAL ENGINNERING&lt;/P&gt;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&lt;font size="+1" face="Arial"&gt;&lt;p&gt;&lt;h2&gt;&lt;b&gt;Department Vision:&lt;/b&gt;&lt;/h2&gt;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&amp;nbsp;&amp;nbsp;&amp;nbsp;&amp;nbsp;Locally rooted globally competent education in Mechanical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Engineering.&lt;br&gt;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&lt;h2&gt;&lt;b&gt;Department Mission:&lt;/b&gt;&lt;/h2&gt;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&lt;b&gt;M1:&lt;/b&gt;To strive for excellence in our teaching-learning process, encouraging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creativity and critical thinking leading to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development of higher order cognitive skills.&lt;br&gt;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&lt;b&gt;M2:&lt;/b&gt;Strengthening Industry-Institute interaction to enhance skills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 experiential learning&lt;br&gt;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&lt;b&gt;M3:&lt;/b&gt; Providing holistic education for the students’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personality development.&lt;br&gt;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&lt;b&gt;M4:&lt;/b&gt;To nurture life skills, motivate to work in multidisciplinary fields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and encourage entrepreneurship.&lt;br&gt;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&lt;b&gt;M5:&lt;/b&gt;Provide employable education to make the students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Industry Ready  Engineers.&lt;br&gt;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&lt;b&gt;M6:&lt;/b&gt;Promote research based projects and activities in the emerging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areas of technology convergence&lt;br&gt;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&amp;nbsp;&amp;nbsp;&amp;nbsp;&amp;nbsp;Mechanical Engineering Department at N.K.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Orchid College of Engineering &amp; Technology, Solapur is one of the oldest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department in the institute and in this region.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The Mechanical Engineering Department is continuously striving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achieve excellence in Academics &amp;Technical Education as well as in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has got the perfect blend of intellectual as well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as practical experience faculty members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that helps our students to work as an Engineer in society to fulfill the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societal needs and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&amp;nbsp;&amp;nbsp;&amp;nbsp;&amp;nbsp;The Mechanical Engineering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continuously striving to achieve excellence in Academics &amp;Technical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Education as well as in Projects in service to the society.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Our Department has got the perfect blend of intellectual as well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as practical experience faculty members that helps our students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work as an Engineer in society to fulfill the societal needs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become industry ready before leaving the campus.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than a decade the Mechanical Engineering Department’s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connect with the industry is getting stronger year by year through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various activities such as Industry Expert Session, Industrial visits,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vocational in-plant tracings, Sponsored Projects also having Department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Advisory Boardconsisting of Industry Experts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&lt;th&gt;&lt;b&gt;'D' Building Mechanical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&lt;p&gt;Workshop Building I &amp; II&lt;/p&gt;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&lt;td&gt;Dr.S.S Metan&lt;/td&gt;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&lt;td&gt;9552529283&lt;/td&gt;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&lt;td&gt;shrinivasmetan@orchidengg.ac.in&lt;/td&gt;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&lt;td&gt;17&lt;/td&gt;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&lt;td&gt;22&lt;/td&gt;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Supporting Non- teaching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&lt;td&gt;07&lt;/td&gt;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&lt;p&gt;&lt;font size="+1" face="Arial"&gt;Mechanical Department is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equipped with professional laboratories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specialized domains such as Thermal engineering,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Design Engineering, Production Engineering, CAD/CAM and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Interdisciplinary subjects also.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In addition to that we have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innovation centers such as Thermal, Automobile &amp; Solar Innovation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center developed in association with Industry.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 Mechanical Engineering Department is amongst the top 7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Colleges in India for AICTE- CII Best Industry Institute Survey.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More focus is given on the enhancement of the placement aspects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of the students in the Department, which paid off from last four years.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Our Department is focusing on the Research and Development aspects as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well as Funding.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Faculty Members and Students are continuously exposed to different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National-International Competitions, Conferences, Seminars &amp;Training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programs to update their knowledge about recent industrial and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technological advancements.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With academic growth, students can achieve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overall development through activities such as Cultural,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Debates, Extempore Speeches, Quizzes etc.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which are regularly conducted by Mechanical Engineering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Student Association (MESA).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&lt;title&gt;General Engineering&lt;/title&gt;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th, td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padding: 15px;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&lt;head&gt;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th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white-space: nowrap;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}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table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width: 100%;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th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height: 50px;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}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 {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color: #FFFFFF;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 {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text-decoration: none;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style="width:100%" cellspacing="4" cellpadding="5" border="1"bgcolor="#8B0000"&gt;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HREF="HOME.html"&gt; HOME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 "ABOUT US.html" &gt; ABOUT US&lt;/A&gt;&lt;/th&gt;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="ADMISSIONS.HTML" &gt; ADMISSIONS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="DEPARTMENTS.HTML" &gt; DEPARETMENTS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="RESEARCH.HTML" &gt; RESEARCH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&lt;th&gt; &lt;A HREF ="CONTACT US.HTML" &gt; CONTACT US &lt;/A&gt;&lt;/th&gt;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 align="center"&gt;&lt;font size="+3"&gt;&lt;b&gt; General Engineering Department&lt;br&gt;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&amp;nbsp;&amp;nbsp;&amp;nbsp;&amp;nbsp;&amp;nbsp;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&lt;/b&gt;&lt;/font&gt;&lt;/h1&gt;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&lt;h2&gt;&lt;b&gt;About Department:&lt;/b&gt;&lt;/h2&gt;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 &amp;nbsp;&amp;nbsp;&amp;nbsp;&amp;nbsp;Department is committed to serving the needs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various branches of Engineering by imparting an effective teaching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and learning environment.&lt;/p&gt;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&lt;p&gt;Our department faculty members provides an encouraging environment to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develop the intellectual capacity, critical thinking, creativity and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problem solving ability in students so that they can contribute in the area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of Science and Engineering&lt;/p&gt;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 &amp;nbsp;&amp;nbsp;&amp;nbsp;&amp;nbsp;Under this department the Laboratories are of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Basic Engineering subjects such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as Basic Mechanical Engineering, Basic Civil Engineering, Basic Electrical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Engineering and Basic Electronics Engineering along with Engineering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Physics and Engineering Chemistry.&lt;/p&gt;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&lt;div class="th,td"&gt;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&lt;table border="3px" color="black" style="border-collapse: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collapse;width:800px;height:500px;padding:3px;font-size:25px;" 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&lt;th&gt;&lt;b&gt;Deaprtment Location&lt;/b&gt;&lt;/th&gt;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&lt;th&gt;&lt;b&gt; 3rd Floor Mechanical and Civil Wing&lt;/b&gt;&lt;/th&gt;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&lt;td&gt;Year of Established&lt;/td&gt;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&lt;td&gt;2008&lt;/td&gt;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&lt;td&gt;Head Of Department&lt;/td&gt;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&lt;td&gt;Prof S D Jadhav&lt;/td&gt;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&lt;td&gt;Contaxct No.&lt;/td&gt;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&lt;td&gt;+91-9552529255&lt;/td&gt;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&lt;td&gt;Email ID&lt;/td&gt;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&lt;td&gt;santoshjadhav@orchidengg.ac.in&lt;/td&gt;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&lt;td&gt;Under Graduate Programee&lt;/td&gt;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&lt;td&gt;First Year Engineering&lt;/td&gt;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&lt;td&gt;Intak&lt;/td&gt;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&lt;td&gt;540+25(TFWS) (AY :2020-21)&lt;/td&gt;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No.of Classrooms&lt;/td&gt;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&lt;td&gt;06&lt;/td&gt;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Laborataries&lt;/td&gt;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&lt;td&gt;09&lt;/td&gt;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&lt;td&gt;Faculty Student ratio&lt;/td&gt;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&lt;td&gt;1:15&lt;/td&gt;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Associate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Assistant  Professor&lt;/td&gt;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&lt;td&gt;13&lt;/td&gt;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&lt;td&gt;Total No. of Faculty&lt;/td&gt;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&lt;td&gt;15&lt;/td&gt;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&lt;td&gt;No. of Suppor</w:t>
      </w:r>
      <w:r w:rsidR="00010A70">
        <w:rPr>
          <w:rFonts w:ascii="Times New Roman" w:eastAsia="Times New Roman" w:hAnsi="Times New Roman" w:cs="Times New Roman"/>
          <w:color w:val="002060"/>
          <w:sz w:val="28"/>
          <w:szCs w:val="28"/>
        </w:rPr>
        <w:t>ting Non- teaching Faculty&lt;/td&gt;</w:t>
      </w: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 xml:space="preserve"> </w:t>
      </w: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&lt;td&gt;Menial Staff&lt;/td&gt;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&lt;td&gt;01&lt;/td&gt;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   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&lt;/table&gt;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&lt;/div&gt;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&lt;p&gt;&lt;font size="+1" face="Arial"&gt;The department is equipped with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latest Dell Computers, installed with latest softwares.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&lt;p&gt;We are treating the first year as a separate department which has strong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administration, infrastructure and dedicated team of faculty.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&lt;/font&gt;&lt;/p&gt;&lt;br&gt;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&lt;/body&gt;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&lt;hr size="2px" color="black"&gt;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&lt;html&gt;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href="https://www.orchidengg.ac.in/" title="N. K. Orchid College Of Engineering &amp;amp;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Technology, Solapur - " rel="home" class="no-sticky-logo"&gt;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&lt;img src="https://www.orchidengg.ac.in/wp-content/uploads/2019/05/college_header.png"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alt="N. K. Orchid College Of Engineering &amp;amp; Technology,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Solapur"" width="1200"&gt;&lt;/a&gt;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&lt;/center&gt;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&lt;h1&gt;&lt;font color="blue"&gt;CONTACT US:-&lt;/font&gt;&lt;/h1&gt;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&lt;style type="text/css"&gt;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body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{background-color:"ADD8E6"}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&lt;/style&gt;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&lt;/head&gt;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  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&lt;tr&gt;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lastRenderedPageBreak/>
        <w:t>&lt;p&gt;Pradnya Niketan Education Society Pune's Nagesh Karajagi Orchid College Of Engginering &amp;Technology,Solapur&lt;/P&gt;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&lt;P&gt;Gat No.16.Solapur-Tulajapur Road,Near Mashroom Ganapati Temple&lt;/p&gt;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&lt;p&gt;Tel:-Hipparaga, Solapur-413002&lt;/p&gt;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&lt;p&gt;Tel:-0217-2500020,2500021,6452834&lt;/p&gt;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&lt;p&gt;E-mail. contactus@orchidengg.ac.in&lt;/p&gt;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&lt;p&gt;E-mailfor Admission Enquiry:admission@orchidengg.ac.in&lt;/p&gt;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&lt;p&gt;Register:- Mr.Shelke S.S.&lt;/p&gt;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&lt;a href="mailto:contactus@orchidengg.ac.in@gmail.com"&gt;Mail us to &lt;/a&gt;&lt;br&gt;</w:t>
      </w: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</w:p>
    <w:p w:rsidR="00365DA1" w:rsidRPr="00365DA1" w:rsidRDefault="00365DA1" w:rsidP="00365DA1">
      <w:pPr>
        <w:spacing w:after="200" w:line="276" w:lineRule="auto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365DA1">
        <w:rPr>
          <w:rFonts w:ascii="Times New Roman" w:eastAsia="Times New Roman" w:hAnsi="Times New Roman" w:cs="Times New Roman"/>
          <w:color w:val="002060"/>
          <w:sz w:val="28"/>
          <w:szCs w:val="28"/>
        </w:rPr>
        <w:t>&lt;/html&gt;</w:t>
      </w:r>
    </w:p>
    <w:p w:rsidR="006E6407" w:rsidRDefault="001656D0" w:rsidP="00D00376">
      <w:pPr>
        <w:rPr>
          <w:i/>
          <w:noProof/>
          <w:color w:val="002060"/>
          <w:sz w:val="48"/>
          <w:szCs w:val="48"/>
          <w:u w:val="single"/>
        </w:rPr>
      </w:pPr>
      <w:r w:rsidRPr="001656D0">
        <w:rPr>
          <w:i/>
          <w:noProof/>
          <w:color w:val="002060"/>
          <w:sz w:val="48"/>
          <w:szCs w:val="48"/>
          <w:u w:val="single"/>
        </w:rPr>
        <w:t>OUTPUT:-</w:t>
      </w:r>
    </w:p>
    <w:p w:rsidR="00952021" w:rsidRPr="004C5CA6" w:rsidRDefault="00381370" w:rsidP="001656D0">
      <w:pPr>
        <w:rPr>
          <w:i/>
          <w:noProof/>
          <w:color w:val="002060"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noProof/>
          <w:color w:val="002060"/>
          <w:sz w:val="32"/>
          <w:szCs w:val="32"/>
        </w:rPr>
        <w:lastRenderedPageBreak/>
        <w:drawing>
          <wp:inline distT="0" distB="0" distL="0" distR="0" wp14:anchorId="15FCE568" wp14:editId="21F97670">
            <wp:extent cx="4587498" cy="5380450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file-C-Users-hp-Pictures-Desktop-NKOCET-webpage-A-16-Copy-html-2020-10-18-21_00_43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37" cy="5385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B6" w:rsidRDefault="004677B6" w:rsidP="001656D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537" cy="2781946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" t="9735" r="-130" b="7054"/>
                    <a:stretch/>
                  </pic:blipFill>
                  <pic:spPr bwMode="auto">
                    <a:xfrm>
                      <a:off x="0" y="0"/>
                      <a:ext cx="5943600" cy="278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453" w:rsidRDefault="00952021" w:rsidP="0095202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2301" cy="2185261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7" b="19680"/>
                    <a:stretch/>
                  </pic:blipFill>
                  <pic:spPr bwMode="auto">
                    <a:xfrm>
                      <a:off x="0" y="0"/>
                      <a:ext cx="5943600" cy="218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135" cy="2433234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" t="17383" r="-391" b="9832"/>
                    <a:stretch/>
                  </pic:blipFill>
                  <pic:spPr bwMode="auto">
                    <a:xfrm>
                      <a:off x="0" y="0"/>
                      <a:ext cx="5943600" cy="243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556" cy="242548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7" b="16094"/>
                    <a:stretch/>
                  </pic:blipFill>
                  <pic:spPr bwMode="auto">
                    <a:xfrm>
                      <a:off x="0" y="0"/>
                      <a:ext cx="5943600" cy="242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265" cy="2619214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7" b="12845"/>
                    <a:stretch/>
                  </pic:blipFill>
                  <pic:spPr bwMode="auto">
                    <a:xfrm>
                      <a:off x="0" y="0"/>
                      <a:ext cx="5943600" cy="261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265" cy="2781946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9" b="8034"/>
                    <a:stretch/>
                  </pic:blipFill>
                  <pic:spPr bwMode="auto">
                    <a:xfrm>
                      <a:off x="0" y="0"/>
                      <a:ext cx="5943600" cy="278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298" cy="234799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0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5" b="18640"/>
                    <a:stretch/>
                  </pic:blipFill>
                  <pic:spPr bwMode="auto">
                    <a:xfrm>
                      <a:off x="0" y="0"/>
                      <a:ext cx="5943600" cy="234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2809" cy="2394489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0" b="15389"/>
                    <a:stretch/>
                  </pic:blipFill>
                  <pic:spPr bwMode="auto">
                    <a:xfrm>
                      <a:off x="0" y="0"/>
                      <a:ext cx="5943600" cy="239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001" cy="2828441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8" b="7973"/>
                    <a:stretch/>
                  </pic:blipFill>
                  <pic:spPr bwMode="auto">
                    <a:xfrm>
                      <a:off x="0" y="0"/>
                      <a:ext cx="5943600" cy="282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496" cy="2688956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3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2" b="13013"/>
                    <a:stretch/>
                  </pic:blipFill>
                  <pic:spPr bwMode="auto">
                    <a:xfrm>
                      <a:off x="0" y="0"/>
                      <a:ext cx="5943600" cy="268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2766" cy="2805193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4" b="7738"/>
                    <a:stretch/>
                  </pic:blipFill>
                  <pic:spPr bwMode="auto">
                    <a:xfrm>
                      <a:off x="0" y="0"/>
                      <a:ext cx="5943600" cy="280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2934" cy="2835846"/>
            <wp:effectExtent l="0" t="0" r="127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4" b="8213"/>
                    <a:stretch/>
                  </pic:blipFill>
                  <pic:spPr bwMode="auto">
                    <a:xfrm>
                      <a:off x="0" y="0"/>
                      <a:ext cx="5943600" cy="283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107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5"/>
                    <a:stretch/>
                  </pic:blipFill>
                  <pic:spPr bwMode="auto">
                    <a:xfrm>
                      <a:off x="0" y="0"/>
                      <a:ext cx="5943600" cy="310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265" cy="278194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8" b="7977"/>
                    <a:stretch/>
                  </pic:blipFill>
                  <pic:spPr bwMode="auto">
                    <a:xfrm>
                      <a:off x="0" y="0"/>
                      <a:ext cx="5943600" cy="278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516" cy="2735451"/>
            <wp:effectExtent l="0" t="0" r="63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0" b="9140"/>
                    <a:stretch/>
                  </pic:blipFill>
                  <pic:spPr bwMode="auto">
                    <a:xfrm>
                      <a:off x="0" y="0"/>
                      <a:ext cx="5943600" cy="27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2845" cy="246423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6" b="9826"/>
                    <a:stretch/>
                  </pic:blipFill>
                  <pic:spPr bwMode="auto">
                    <a:xfrm>
                      <a:off x="0" y="0"/>
                      <a:ext cx="5943600" cy="246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496" cy="286718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0" b="6358"/>
                    <a:stretch/>
                  </pic:blipFill>
                  <pic:spPr bwMode="auto">
                    <a:xfrm>
                      <a:off x="0" y="0"/>
                      <a:ext cx="5943600" cy="286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516" cy="250297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9" b="16093"/>
                    <a:stretch/>
                  </pic:blipFill>
                  <pic:spPr bwMode="auto">
                    <a:xfrm>
                      <a:off x="0" y="0"/>
                      <a:ext cx="5943600" cy="250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2573" cy="2433234"/>
            <wp:effectExtent l="0" t="0" r="127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2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25" b="10983"/>
                    <a:stretch/>
                  </pic:blipFill>
                  <pic:spPr bwMode="auto">
                    <a:xfrm>
                      <a:off x="0" y="0"/>
                      <a:ext cx="5943600" cy="243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001" cy="285943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7" b="7046"/>
                    <a:stretch/>
                  </pic:blipFill>
                  <pic:spPr bwMode="auto">
                    <a:xfrm>
                      <a:off x="0" y="0"/>
                      <a:ext cx="5943600" cy="285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054" cy="2340244"/>
            <wp:effectExtent l="0" t="0" r="63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4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2" b="17942"/>
                    <a:stretch/>
                  </pic:blipFill>
                  <pic:spPr bwMode="auto">
                    <a:xfrm>
                      <a:off x="0" y="0"/>
                      <a:ext cx="5943600" cy="234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280" cy="2107769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5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7" b="26985"/>
                    <a:stretch/>
                  </pic:blipFill>
                  <pic:spPr bwMode="auto">
                    <a:xfrm>
                      <a:off x="0" y="0"/>
                      <a:ext cx="5943600" cy="210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316" cy="234799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6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4" b="17482"/>
                    <a:stretch/>
                  </pic:blipFill>
                  <pic:spPr bwMode="auto">
                    <a:xfrm>
                      <a:off x="0" y="0"/>
                      <a:ext cx="5943600" cy="23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2871" cy="2448733"/>
            <wp:effectExtent l="0" t="0" r="127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7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74" b="7973"/>
                    <a:stretch/>
                  </pic:blipFill>
                  <pic:spPr bwMode="auto">
                    <a:xfrm>
                      <a:off x="0" y="0"/>
                      <a:ext cx="5943600" cy="244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453" w:rsidRPr="00214453" w:rsidRDefault="00214453" w:rsidP="00214453">
      <w:pPr>
        <w:rPr>
          <w:sz w:val="28"/>
          <w:szCs w:val="28"/>
        </w:rPr>
      </w:pPr>
    </w:p>
    <w:p w:rsidR="00214453" w:rsidRDefault="00214453" w:rsidP="00214453">
      <w:pPr>
        <w:rPr>
          <w:sz w:val="28"/>
          <w:szCs w:val="28"/>
        </w:rPr>
      </w:pPr>
    </w:p>
    <w:p w:rsidR="001656D0" w:rsidRDefault="00214453" w:rsidP="00214453">
      <w:pPr>
        <w:rPr>
          <w:rFonts w:ascii="Times New Roman" w:hAnsi="Times New Roman" w:cs="Times New Roman"/>
          <w:i/>
          <w:color w:val="002060"/>
          <w:sz w:val="48"/>
          <w:szCs w:val="48"/>
          <w:u w:val="single"/>
        </w:rPr>
      </w:pPr>
      <w:r w:rsidRPr="00214453">
        <w:rPr>
          <w:rFonts w:ascii="Times New Roman" w:hAnsi="Times New Roman" w:cs="Times New Roman"/>
          <w:i/>
          <w:color w:val="002060"/>
          <w:sz w:val="48"/>
          <w:szCs w:val="48"/>
          <w:u w:val="single"/>
        </w:rPr>
        <w:t>CONCLUSION :</w:t>
      </w:r>
      <w:r>
        <w:rPr>
          <w:rFonts w:ascii="Times New Roman" w:hAnsi="Times New Roman" w:cs="Times New Roman"/>
          <w:i/>
          <w:color w:val="002060"/>
          <w:sz w:val="48"/>
          <w:szCs w:val="48"/>
          <w:u w:val="single"/>
        </w:rPr>
        <w:t>-</w:t>
      </w:r>
    </w:p>
    <w:p w:rsidR="00214453" w:rsidRDefault="00214453" w:rsidP="002144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By creating the college webpage using the CSS we can get the particular information about the college.</w:t>
      </w:r>
    </w:p>
    <w:p w:rsidR="00214453" w:rsidRDefault="00214453" w:rsidP="002144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By using the CSS the design of the page get the decorative, attaractive .</w:t>
      </w:r>
    </w:p>
    <w:p w:rsidR="00214453" w:rsidRDefault="00214453" w:rsidP="002144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With the help of the website the user can get the whole information about the college.</w:t>
      </w:r>
    </w:p>
    <w:p w:rsidR="00214453" w:rsidRPr="00214453" w:rsidRDefault="00214453" w:rsidP="00C67D7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sectPr w:rsidR="00214453" w:rsidRPr="00214453" w:rsidSect="00634B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F92D32"/>
    <w:multiLevelType w:val="hybridMultilevel"/>
    <w:tmpl w:val="09F8A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D449B0"/>
    <w:multiLevelType w:val="hybridMultilevel"/>
    <w:tmpl w:val="AE96506A"/>
    <w:lvl w:ilvl="0" w:tplc="41AE07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F5496" w:themeColor="accent5" w:themeShade="BF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502"/>
    <w:rsid w:val="00010A70"/>
    <w:rsid w:val="00034DAE"/>
    <w:rsid w:val="00097502"/>
    <w:rsid w:val="000A0324"/>
    <w:rsid w:val="001656D0"/>
    <w:rsid w:val="001C24C7"/>
    <w:rsid w:val="001F0BC7"/>
    <w:rsid w:val="00214453"/>
    <w:rsid w:val="0036122F"/>
    <w:rsid w:val="00365DA1"/>
    <w:rsid w:val="00381370"/>
    <w:rsid w:val="0041725F"/>
    <w:rsid w:val="004677B6"/>
    <w:rsid w:val="004C5CA6"/>
    <w:rsid w:val="00576BD5"/>
    <w:rsid w:val="005D37CD"/>
    <w:rsid w:val="00634B91"/>
    <w:rsid w:val="00652645"/>
    <w:rsid w:val="006B4528"/>
    <w:rsid w:val="006E6407"/>
    <w:rsid w:val="006F2992"/>
    <w:rsid w:val="00755B58"/>
    <w:rsid w:val="007C0B5A"/>
    <w:rsid w:val="00813E2E"/>
    <w:rsid w:val="008855D6"/>
    <w:rsid w:val="008E276E"/>
    <w:rsid w:val="00952021"/>
    <w:rsid w:val="009E5310"/>
    <w:rsid w:val="00A83D36"/>
    <w:rsid w:val="00AB1A56"/>
    <w:rsid w:val="00AB1E35"/>
    <w:rsid w:val="00B26B46"/>
    <w:rsid w:val="00C14A65"/>
    <w:rsid w:val="00C67D73"/>
    <w:rsid w:val="00D00376"/>
    <w:rsid w:val="00D87CBB"/>
    <w:rsid w:val="00E00919"/>
    <w:rsid w:val="00E05652"/>
    <w:rsid w:val="00ED3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7E7320-DCDB-44D5-9320-3F63759DE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7502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6B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B1A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B1A56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AB1A56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D00376"/>
  </w:style>
  <w:style w:type="paragraph" w:styleId="ListParagraph">
    <w:name w:val="List Paragraph"/>
    <w:basedOn w:val="Normal"/>
    <w:uiPriority w:val="34"/>
    <w:qFormat/>
    <w:rsid w:val="0021445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6B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www.w3schools.com/cssref/pr_border-spacing.asp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cssref/pr_border-collapse.asp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hyperlink" Target="https://www.w3schools.com/cssref/pr_border.asp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w3schools.com/cssref/pr_tab_table-layout.as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www.w3schools.com/cssref/pr_tab_empty-cells.as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www.w3schools.com/cssref/pr_tab_caption-side.as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343</Pages>
  <Words>23192</Words>
  <Characters>132198</Characters>
  <Application>Microsoft Office Word</Application>
  <DocSecurity>0</DocSecurity>
  <Lines>1101</Lines>
  <Paragraphs>310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44</cp:revision>
  <dcterms:created xsi:type="dcterms:W3CDTF">2020-10-18T14:16:00Z</dcterms:created>
  <dcterms:modified xsi:type="dcterms:W3CDTF">2022-09-03T14:46:00Z</dcterms:modified>
</cp:coreProperties>
</file>